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C9FF3" w14:textId="77777777" w:rsidR="6D33DB08" w:rsidRDefault="6D33DB08" w:rsidP="6D33DB08">
      <w:pPr>
        <w:pStyle w:val="Subtitle"/>
        <w:spacing w:after="360"/>
        <w:contextualSpacing/>
        <w:rPr>
          <w:sz w:val="36"/>
          <w:szCs w:val="36"/>
        </w:rPr>
      </w:pPr>
    </w:p>
    <w:p w14:paraId="2730F6DC" w14:textId="77777777" w:rsidR="00BF2B1B" w:rsidRPr="00BC18F1" w:rsidRDefault="00966D12" w:rsidP="00BF2B1B">
      <w:pPr>
        <w:pStyle w:val="Subtitle"/>
        <w:spacing w:after="360"/>
        <w:contextualSpacing/>
        <w:rPr>
          <w:rStyle w:val="TitleChar"/>
          <w:b/>
          <w:bCs/>
          <w:sz w:val="36"/>
          <w:szCs w:val="36"/>
        </w:rPr>
      </w:pPr>
      <w:r w:rsidRPr="00BC18F1">
        <w:rPr>
          <w:sz w:val="36"/>
          <w:szCs w:val="36"/>
        </w:rPr>
        <w:t>Job Description</w:t>
      </w:r>
    </w:p>
    <w:tbl>
      <w:tblPr>
        <w:tblStyle w:val="TableGrid"/>
        <w:tblW w:w="8674" w:type="dxa"/>
        <w:tblLayout w:type="fixed"/>
        <w:tblCellMar>
          <w:left w:w="142" w:type="dxa"/>
        </w:tblCellMar>
        <w:tblLook w:val="04A0" w:firstRow="1" w:lastRow="0" w:firstColumn="1" w:lastColumn="0" w:noHBand="0" w:noVBand="1"/>
      </w:tblPr>
      <w:tblGrid>
        <w:gridCol w:w="2879"/>
        <w:gridCol w:w="5795"/>
      </w:tblGrid>
      <w:tr w:rsidR="005C1AC0" w14:paraId="7DA1A11D" w14:textId="77777777" w:rsidTr="2CD54874">
        <w:trPr>
          <w:trHeight w:hRule="exact" w:val="578"/>
        </w:trPr>
        <w:tc>
          <w:tcPr>
            <w:tcW w:w="2879" w:type="dxa"/>
            <w:shd w:val="clear" w:color="auto" w:fill="D5E9DE" w:themeFill="text2" w:themeFillTint="33"/>
            <w:vAlign w:val="center"/>
          </w:tcPr>
          <w:p w14:paraId="1C7B17A3" w14:textId="77777777" w:rsidR="00966D12" w:rsidRPr="00966D12" w:rsidRDefault="00966D12" w:rsidP="00966D12">
            <w:pPr>
              <w:rPr>
                <w:b/>
                <w:bCs/>
              </w:rPr>
            </w:pPr>
            <w:r w:rsidRPr="00966D12">
              <w:rPr>
                <w:b/>
                <w:bCs/>
              </w:rPr>
              <w:t>Job Title</w:t>
            </w:r>
          </w:p>
          <w:p w14:paraId="39468728" w14:textId="77777777" w:rsidR="005C1AC0" w:rsidRPr="00A86144" w:rsidRDefault="005C1AC0" w:rsidP="00A86144">
            <w:pPr>
              <w:rPr>
                <w:b/>
                <w:bCs/>
              </w:rPr>
            </w:pPr>
          </w:p>
        </w:tc>
        <w:tc>
          <w:tcPr>
            <w:tcW w:w="5795" w:type="dxa"/>
            <w:vAlign w:val="center"/>
          </w:tcPr>
          <w:p w14:paraId="61BBD32F" w14:textId="3ADFFE0E" w:rsidR="00270FB0" w:rsidRDefault="00BC3959">
            <w:r>
              <w:t xml:space="preserve">Social Isolation </w:t>
            </w:r>
            <w:r w:rsidR="006E2C94">
              <w:t xml:space="preserve">Support </w:t>
            </w:r>
            <w:r>
              <w:t>Coordinator</w:t>
            </w:r>
          </w:p>
        </w:tc>
      </w:tr>
      <w:tr w:rsidR="00966D12" w14:paraId="54D72E0D" w14:textId="77777777" w:rsidTr="2CD54874">
        <w:trPr>
          <w:trHeight w:hRule="exact" w:val="578"/>
        </w:trPr>
        <w:tc>
          <w:tcPr>
            <w:tcW w:w="2879" w:type="dxa"/>
            <w:shd w:val="clear" w:color="auto" w:fill="D5E9DE" w:themeFill="text2" w:themeFillTint="33"/>
            <w:vAlign w:val="center"/>
          </w:tcPr>
          <w:p w14:paraId="3CAEDD15" w14:textId="77777777" w:rsidR="00966D12" w:rsidRPr="00966D12" w:rsidRDefault="00966D12" w:rsidP="00966D12">
            <w:pPr>
              <w:rPr>
                <w:b/>
                <w:bCs/>
              </w:rPr>
            </w:pPr>
            <w:r w:rsidRPr="00966D12">
              <w:rPr>
                <w:b/>
                <w:bCs/>
              </w:rPr>
              <w:t xml:space="preserve">Function </w:t>
            </w:r>
          </w:p>
          <w:p w14:paraId="1B6438BC" w14:textId="77777777" w:rsidR="00966D12" w:rsidRPr="00A86144" w:rsidRDefault="00966D12" w:rsidP="00A86144">
            <w:pPr>
              <w:rPr>
                <w:b/>
                <w:bCs/>
              </w:rPr>
            </w:pPr>
          </w:p>
        </w:tc>
        <w:tc>
          <w:tcPr>
            <w:tcW w:w="5795" w:type="dxa"/>
            <w:vAlign w:val="center"/>
          </w:tcPr>
          <w:p w14:paraId="6EE1506C" w14:textId="77777777" w:rsidR="00270FB0" w:rsidRDefault="00BC3959">
            <w:r>
              <w:t>Service Delivery</w:t>
            </w:r>
          </w:p>
        </w:tc>
      </w:tr>
      <w:tr w:rsidR="00966D12" w14:paraId="261E4BCF" w14:textId="77777777" w:rsidTr="2CD54874">
        <w:trPr>
          <w:trHeight w:hRule="exact" w:val="578"/>
        </w:trPr>
        <w:tc>
          <w:tcPr>
            <w:tcW w:w="2879" w:type="dxa"/>
            <w:shd w:val="clear" w:color="auto" w:fill="D5E9DE" w:themeFill="text2" w:themeFillTint="33"/>
            <w:vAlign w:val="center"/>
          </w:tcPr>
          <w:p w14:paraId="5E0E9B70" w14:textId="77777777" w:rsidR="00966D12" w:rsidRPr="00966D12" w:rsidRDefault="00966D12" w:rsidP="00966D12">
            <w:pPr>
              <w:rPr>
                <w:b/>
                <w:bCs/>
              </w:rPr>
            </w:pPr>
            <w:r w:rsidRPr="00966D12">
              <w:rPr>
                <w:b/>
                <w:bCs/>
              </w:rPr>
              <w:t>Reports to</w:t>
            </w:r>
          </w:p>
          <w:p w14:paraId="716DF50C" w14:textId="77777777" w:rsidR="00966D12" w:rsidRPr="00A86144" w:rsidRDefault="00966D12" w:rsidP="00A86144">
            <w:pPr>
              <w:rPr>
                <w:b/>
                <w:bCs/>
              </w:rPr>
            </w:pPr>
          </w:p>
        </w:tc>
        <w:tc>
          <w:tcPr>
            <w:tcW w:w="5795" w:type="dxa"/>
            <w:vAlign w:val="center"/>
          </w:tcPr>
          <w:p w14:paraId="225EB3A3" w14:textId="785DCCE1" w:rsidR="00270FB0" w:rsidRDefault="00850DE9">
            <w:r>
              <w:t>Service Manager</w:t>
            </w:r>
          </w:p>
        </w:tc>
      </w:tr>
      <w:tr w:rsidR="00966D12" w14:paraId="42634CEE" w14:textId="77777777" w:rsidTr="2CD54874">
        <w:trPr>
          <w:trHeight w:hRule="exact" w:val="578"/>
        </w:trPr>
        <w:tc>
          <w:tcPr>
            <w:tcW w:w="2879" w:type="dxa"/>
            <w:shd w:val="clear" w:color="auto" w:fill="D5E9DE" w:themeFill="text2" w:themeFillTint="33"/>
            <w:vAlign w:val="center"/>
          </w:tcPr>
          <w:p w14:paraId="734F04A2" w14:textId="77777777" w:rsidR="00966D12" w:rsidRPr="00966D12" w:rsidRDefault="00966D12" w:rsidP="00966D12">
            <w:pPr>
              <w:rPr>
                <w:b/>
                <w:bCs/>
              </w:rPr>
            </w:pPr>
            <w:r w:rsidRPr="00966D12">
              <w:rPr>
                <w:b/>
                <w:bCs/>
              </w:rPr>
              <w:t>Direct Reports</w:t>
            </w:r>
          </w:p>
          <w:p w14:paraId="3971C326" w14:textId="77777777" w:rsidR="00966D12" w:rsidRPr="00A86144" w:rsidRDefault="00966D12" w:rsidP="00A86144">
            <w:pPr>
              <w:rPr>
                <w:b/>
                <w:bCs/>
              </w:rPr>
            </w:pPr>
          </w:p>
        </w:tc>
        <w:tc>
          <w:tcPr>
            <w:tcW w:w="5795" w:type="dxa"/>
            <w:vAlign w:val="center"/>
          </w:tcPr>
          <w:p w14:paraId="5C584BDD" w14:textId="4196BA01" w:rsidR="00270FB0" w:rsidRDefault="00890C8D">
            <w:r>
              <w:t>None</w:t>
            </w:r>
          </w:p>
        </w:tc>
      </w:tr>
      <w:tr w:rsidR="2CD54874" w14:paraId="544D7A3B" w14:textId="77777777" w:rsidTr="2CD54874">
        <w:trPr>
          <w:trHeight w:val="578"/>
        </w:trPr>
        <w:tc>
          <w:tcPr>
            <w:tcW w:w="2879" w:type="dxa"/>
            <w:shd w:val="clear" w:color="auto" w:fill="D5E9DE" w:themeFill="text2" w:themeFillTint="33"/>
            <w:vAlign w:val="center"/>
          </w:tcPr>
          <w:p w14:paraId="768B12A9" w14:textId="77777777" w:rsidR="2CD54874" w:rsidRDefault="2CD54874" w:rsidP="2CD54874">
            <w:pPr>
              <w:rPr>
                <w:rFonts w:ascii="Century Gothic" w:eastAsia="Century Gothic" w:hAnsi="Century Gothic" w:cs="Century Gothic"/>
                <w:color w:val="000000" w:themeColor="text1"/>
              </w:rPr>
            </w:pPr>
            <w:r w:rsidRPr="2CD54874">
              <w:rPr>
                <w:rFonts w:ascii="Century Gothic" w:eastAsia="Century Gothic" w:hAnsi="Century Gothic" w:cs="Century Gothic"/>
                <w:b/>
                <w:bCs/>
                <w:color w:val="000000" w:themeColor="text1"/>
              </w:rPr>
              <w:t>Dimensions (budget, people span of control)</w:t>
            </w:r>
          </w:p>
        </w:tc>
        <w:tc>
          <w:tcPr>
            <w:tcW w:w="5795" w:type="dxa"/>
            <w:vAlign w:val="center"/>
          </w:tcPr>
          <w:p w14:paraId="5057D32E" w14:textId="77777777" w:rsidR="00270FB0" w:rsidRDefault="00BC3959">
            <w:r>
              <w:t>N/A</w:t>
            </w:r>
          </w:p>
        </w:tc>
      </w:tr>
      <w:tr w:rsidR="2CD54874" w14:paraId="6CE823A7" w14:textId="77777777" w:rsidTr="2CD54874">
        <w:trPr>
          <w:trHeight w:val="578"/>
        </w:trPr>
        <w:tc>
          <w:tcPr>
            <w:tcW w:w="2879" w:type="dxa"/>
            <w:shd w:val="clear" w:color="auto" w:fill="D5E9DE" w:themeFill="text2" w:themeFillTint="33"/>
            <w:vAlign w:val="center"/>
          </w:tcPr>
          <w:p w14:paraId="3B570033" w14:textId="77777777" w:rsidR="2CD54874" w:rsidRDefault="2CD54874" w:rsidP="2CD54874">
            <w:pPr>
              <w:rPr>
                <w:rFonts w:ascii="Century Gothic" w:eastAsia="Century Gothic" w:hAnsi="Century Gothic" w:cs="Century Gothic"/>
                <w:color w:val="000000" w:themeColor="text1"/>
              </w:rPr>
            </w:pPr>
            <w:r w:rsidRPr="2CD54874">
              <w:rPr>
                <w:rFonts w:ascii="Century Gothic" w:eastAsia="Century Gothic" w:hAnsi="Century Gothic" w:cs="Century Gothic"/>
                <w:b/>
                <w:bCs/>
                <w:color w:val="000000" w:themeColor="text1"/>
              </w:rPr>
              <w:t>DBS Check Level Required</w:t>
            </w:r>
          </w:p>
          <w:p w14:paraId="13AF8B68" w14:textId="77777777" w:rsidR="2CD54874" w:rsidRDefault="2CD54874" w:rsidP="2CD54874">
            <w:pPr>
              <w:rPr>
                <w:rFonts w:ascii="Century Gothic" w:eastAsia="Century Gothic" w:hAnsi="Century Gothic" w:cs="Century Gothic"/>
                <w:color w:val="000000" w:themeColor="text1"/>
              </w:rPr>
            </w:pPr>
          </w:p>
        </w:tc>
        <w:tc>
          <w:tcPr>
            <w:tcW w:w="5795" w:type="dxa"/>
            <w:vAlign w:val="center"/>
          </w:tcPr>
          <w:p w14:paraId="5083D751" w14:textId="2D1C71E0" w:rsidR="00270FB0" w:rsidRDefault="00850DE9">
            <w:r>
              <w:t>Enhanced</w:t>
            </w:r>
            <w:r w:rsidR="00890C8D">
              <w:t xml:space="preserve"> - Adult Bar</w:t>
            </w:r>
            <w:r w:rsidR="003B6387">
              <w:t>r</w:t>
            </w:r>
            <w:r w:rsidR="00890C8D">
              <w:t>ed</w:t>
            </w:r>
          </w:p>
        </w:tc>
      </w:tr>
      <w:tr w:rsidR="000C1A7F" w14:paraId="42202E15" w14:textId="77777777" w:rsidTr="2CD54874">
        <w:trPr>
          <w:trHeight w:hRule="exact" w:val="578"/>
        </w:trPr>
        <w:tc>
          <w:tcPr>
            <w:tcW w:w="2879" w:type="dxa"/>
            <w:shd w:val="clear" w:color="auto" w:fill="D5E9DE" w:themeFill="text2" w:themeFillTint="33"/>
            <w:vAlign w:val="center"/>
          </w:tcPr>
          <w:p w14:paraId="20ACA6B8" w14:textId="77777777" w:rsidR="00966D12" w:rsidRDefault="00966D12" w:rsidP="00966D12">
            <w:pPr>
              <w:rPr>
                <w:b/>
                <w:bCs/>
              </w:rPr>
            </w:pPr>
            <w:r>
              <w:rPr>
                <w:b/>
                <w:bCs/>
              </w:rPr>
              <w:t>Grade/Job Evaluation Level</w:t>
            </w:r>
          </w:p>
          <w:p w14:paraId="1A84ADCC" w14:textId="77777777" w:rsidR="000C1A7F" w:rsidRPr="00A86144" w:rsidRDefault="000C1A7F" w:rsidP="00A86144">
            <w:pPr>
              <w:rPr>
                <w:b/>
                <w:bCs/>
              </w:rPr>
            </w:pPr>
          </w:p>
        </w:tc>
        <w:tc>
          <w:tcPr>
            <w:tcW w:w="5795" w:type="dxa"/>
            <w:vAlign w:val="center"/>
          </w:tcPr>
          <w:p w14:paraId="6F0C337D" w14:textId="3A3E8696" w:rsidR="00270FB0" w:rsidRDefault="00BC3959">
            <w:r>
              <w:t>Core</w:t>
            </w:r>
            <w:r w:rsidR="00890C8D">
              <w:t xml:space="preserve"> – Coordination</w:t>
            </w:r>
          </w:p>
        </w:tc>
      </w:tr>
      <w:tr w:rsidR="000C1A7F" w14:paraId="5CBDA8F8" w14:textId="77777777" w:rsidTr="2CD54874">
        <w:trPr>
          <w:trHeight w:hRule="exact" w:val="578"/>
        </w:trPr>
        <w:tc>
          <w:tcPr>
            <w:tcW w:w="2879" w:type="dxa"/>
            <w:shd w:val="clear" w:color="auto" w:fill="D5E9DE" w:themeFill="text2" w:themeFillTint="33"/>
            <w:vAlign w:val="center"/>
          </w:tcPr>
          <w:p w14:paraId="6794B637" w14:textId="77777777" w:rsidR="00966D12" w:rsidRPr="00966D12" w:rsidRDefault="00966D12" w:rsidP="00966D12">
            <w:pPr>
              <w:rPr>
                <w:b/>
                <w:bCs/>
              </w:rPr>
            </w:pPr>
            <w:r w:rsidRPr="00966D12">
              <w:rPr>
                <w:b/>
                <w:bCs/>
              </w:rPr>
              <w:t>Salary Banding</w:t>
            </w:r>
          </w:p>
          <w:p w14:paraId="4F1F4CF9" w14:textId="77777777" w:rsidR="000C1A7F" w:rsidRPr="00A86144" w:rsidRDefault="000C1A7F" w:rsidP="00A86144">
            <w:pPr>
              <w:rPr>
                <w:b/>
                <w:bCs/>
              </w:rPr>
            </w:pPr>
          </w:p>
        </w:tc>
        <w:tc>
          <w:tcPr>
            <w:tcW w:w="5795" w:type="dxa"/>
            <w:vAlign w:val="center"/>
          </w:tcPr>
          <w:p w14:paraId="7ED8C2FF" w14:textId="63BA89E4" w:rsidR="00270FB0" w:rsidRDefault="00890C8D">
            <w:r>
              <w:t>Individual Contributor C</w:t>
            </w:r>
          </w:p>
        </w:tc>
      </w:tr>
      <w:tr w:rsidR="000C1A7F" w14:paraId="265E39A1" w14:textId="77777777" w:rsidTr="2CD54874">
        <w:trPr>
          <w:trHeight w:hRule="exact" w:val="578"/>
        </w:trPr>
        <w:tc>
          <w:tcPr>
            <w:tcW w:w="2879" w:type="dxa"/>
            <w:shd w:val="clear" w:color="auto" w:fill="D5E9DE" w:themeFill="text2" w:themeFillTint="33"/>
            <w:vAlign w:val="center"/>
          </w:tcPr>
          <w:p w14:paraId="73082781" w14:textId="77777777" w:rsidR="00966D12" w:rsidRPr="00966D12" w:rsidRDefault="00966D12" w:rsidP="00966D12">
            <w:pPr>
              <w:rPr>
                <w:b/>
                <w:bCs/>
              </w:rPr>
            </w:pPr>
            <w:r w:rsidRPr="00966D12">
              <w:rPr>
                <w:b/>
                <w:bCs/>
              </w:rPr>
              <w:t>Created/Reviewed date</w:t>
            </w:r>
          </w:p>
          <w:p w14:paraId="1AE071E8" w14:textId="77777777" w:rsidR="000C1A7F" w:rsidRPr="00A86144" w:rsidRDefault="000C1A7F" w:rsidP="00A86144">
            <w:pPr>
              <w:rPr>
                <w:b/>
                <w:bCs/>
              </w:rPr>
            </w:pPr>
          </w:p>
        </w:tc>
        <w:tc>
          <w:tcPr>
            <w:tcW w:w="5795" w:type="dxa"/>
            <w:vAlign w:val="center"/>
          </w:tcPr>
          <w:p w14:paraId="2F7E9671" w14:textId="16509C42" w:rsidR="00270FB0" w:rsidRDefault="00850DE9">
            <w:r>
              <w:t>October 2026</w:t>
            </w:r>
          </w:p>
        </w:tc>
      </w:tr>
    </w:tbl>
    <w:p w14:paraId="07D5A165" w14:textId="77777777" w:rsidR="00A86144" w:rsidRDefault="00A86144" w:rsidP="00A86144">
      <w:pPr>
        <w:pStyle w:val="BodyText"/>
      </w:pPr>
    </w:p>
    <w:tbl>
      <w:tblPr>
        <w:tblStyle w:val="TableGrid"/>
        <w:tblW w:w="8642" w:type="dxa"/>
        <w:tblLayout w:type="fixed"/>
        <w:tblCellMar>
          <w:left w:w="142" w:type="dxa"/>
        </w:tblCellMar>
        <w:tblLook w:val="04A0" w:firstRow="1" w:lastRow="0" w:firstColumn="1" w:lastColumn="0" w:noHBand="0" w:noVBand="1"/>
      </w:tblPr>
      <w:tblGrid>
        <w:gridCol w:w="8642"/>
      </w:tblGrid>
      <w:tr w:rsidR="00966D12" w14:paraId="27B8AA98" w14:textId="77777777" w:rsidTr="3DADD21E">
        <w:trPr>
          <w:trHeight w:hRule="exact" w:val="880"/>
        </w:trPr>
        <w:tc>
          <w:tcPr>
            <w:tcW w:w="8642" w:type="dxa"/>
            <w:shd w:val="clear" w:color="auto" w:fill="D5E9DE" w:themeFill="text2" w:themeFillTint="33"/>
            <w:vAlign w:val="center"/>
          </w:tcPr>
          <w:p w14:paraId="299D533E" w14:textId="77777777" w:rsidR="0087020C" w:rsidRPr="0087020C" w:rsidRDefault="0087020C" w:rsidP="003E1809">
            <w:pPr>
              <w:spacing w:before="240"/>
              <w:rPr>
                <w:b/>
                <w:bCs/>
              </w:rPr>
            </w:pPr>
            <w:bookmarkStart w:id="0" w:name="_Hlk181184006"/>
            <w:r w:rsidRPr="0087020C">
              <w:rPr>
                <w:b/>
                <w:bCs/>
              </w:rPr>
              <w:t xml:space="preserve">You will be working for </w:t>
            </w:r>
          </w:p>
          <w:p w14:paraId="138F4A2B" w14:textId="77777777" w:rsidR="003E1809" w:rsidRDefault="0087020C" w:rsidP="0087020C">
            <w:r w:rsidRPr="005E60C9">
              <w:t>(Description of Waythrough and specifics of Service/Function/Office)</w:t>
            </w:r>
          </w:p>
          <w:p w14:paraId="7B1D0286" w14:textId="77777777" w:rsidR="003E1809" w:rsidRPr="005E60C9" w:rsidRDefault="003E1809" w:rsidP="0087020C"/>
          <w:p w14:paraId="22F6C3A5" w14:textId="77777777" w:rsidR="0087020C" w:rsidRPr="0087020C" w:rsidRDefault="0087020C" w:rsidP="0087020C">
            <w:pPr>
              <w:rPr>
                <w:b/>
                <w:bCs/>
              </w:rPr>
            </w:pPr>
          </w:p>
          <w:p w14:paraId="6FBC593F" w14:textId="77777777" w:rsidR="00966D12" w:rsidRPr="00A86144" w:rsidRDefault="00966D12" w:rsidP="006A4EF9">
            <w:pPr>
              <w:rPr>
                <w:b/>
                <w:bCs/>
              </w:rPr>
            </w:pPr>
          </w:p>
        </w:tc>
      </w:tr>
      <w:tr w:rsidR="00966D12" w14:paraId="161917C9" w14:textId="77777777" w:rsidTr="3DADD21E">
        <w:trPr>
          <w:trHeight w:val="567"/>
        </w:trPr>
        <w:tc>
          <w:tcPr>
            <w:tcW w:w="8642" w:type="dxa"/>
            <w:vAlign w:val="center"/>
          </w:tcPr>
          <w:p w14:paraId="7275417D" w14:textId="08BA432C" w:rsidR="0087020C" w:rsidRDefault="593B540D" w:rsidP="3DADD21E">
            <w:pPr>
              <w:rPr>
                <w:b/>
                <w:bCs/>
              </w:rPr>
            </w:pPr>
            <w:r w:rsidRPr="3DADD21E">
              <w:rPr>
                <w:rFonts w:ascii="Century Gothic" w:eastAsia="Century Gothic" w:hAnsi="Century Gothic" w:cs="Century Gothic"/>
              </w:rPr>
              <w:t>Waythrough launched in October 2024 following the merger of Humankind and Richmond Fellowship. We are specialists in mental health, alcohol, drugs and related areas. We provide high quality, evidence-based services, which are designed around the needs of the people we support. Our vision is to break down the barriers that stop people getting the support they need to live a life they value</w:t>
            </w:r>
            <w:r w:rsidR="00850DE9">
              <w:rPr>
                <w:rFonts w:ascii="Century Gothic" w:eastAsia="Century Gothic" w:hAnsi="Century Gothic" w:cs="Century Gothic"/>
              </w:rPr>
              <w:t>.</w:t>
            </w:r>
          </w:p>
          <w:p w14:paraId="175E4210" w14:textId="77777777" w:rsidR="0087020C" w:rsidRPr="00A86144" w:rsidRDefault="0087020C" w:rsidP="006A4EF9">
            <w:pPr>
              <w:rPr>
                <w:b/>
                <w:bCs/>
              </w:rPr>
            </w:pPr>
          </w:p>
        </w:tc>
      </w:tr>
      <w:bookmarkEnd w:id="0"/>
    </w:tbl>
    <w:p w14:paraId="5BB247CB" w14:textId="77777777" w:rsidR="007C10D3" w:rsidRDefault="007C10D3" w:rsidP="00A86144">
      <w:pPr>
        <w:sectPr w:rsidR="007C10D3" w:rsidSect="00ED1A28">
          <w:headerReference w:type="default" r:id="rId11"/>
          <w:footerReference w:type="default" r:id="rId12"/>
          <w:headerReference w:type="first" r:id="rId13"/>
          <w:footerReference w:type="first" r:id="rId14"/>
          <w:pgSz w:w="11906" w:h="16838" w:code="9"/>
          <w:pgMar w:top="1021" w:right="851" w:bottom="1134" w:left="2211" w:header="567" w:footer="312" w:gutter="0"/>
          <w:cols w:space="708"/>
          <w:titlePg/>
          <w:docGrid w:linePitch="360"/>
        </w:sectPr>
      </w:pPr>
    </w:p>
    <w:p w14:paraId="6179256A" w14:textId="77777777" w:rsidR="00CB3A3A" w:rsidRDefault="00CB3A3A" w:rsidP="00682BE9">
      <w:pPr>
        <w:tabs>
          <w:tab w:val="right" w:leader="dot" w:pos="8647"/>
        </w:tabs>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0087020C" w:rsidRPr="0087020C" w14:paraId="1B00D6FA" w14:textId="77777777" w:rsidTr="17BC45CE">
        <w:trPr>
          <w:trHeight w:hRule="exact" w:val="784"/>
        </w:trPr>
        <w:tc>
          <w:tcPr>
            <w:tcW w:w="8642" w:type="dxa"/>
            <w:shd w:val="clear" w:color="auto" w:fill="D5E9DE" w:themeFill="text2" w:themeFillTint="33"/>
            <w:vAlign w:val="center"/>
          </w:tcPr>
          <w:p w14:paraId="7F9D3835" w14:textId="77777777" w:rsidR="0087020C" w:rsidRPr="0087020C" w:rsidRDefault="00B534E6" w:rsidP="003E1809">
            <w:pPr>
              <w:spacing w:before="240"/>
              <w:ind w:right="339"/>
              <w:rPr>
                <w:b/>
                <w:bCs/>
              </w:rPr>
            </w:pPr>
            <w:r w:rsidRPr="00B534E6">
              <w:rPr>
                <w:b/>
                <w:bCs/>
              </w:rPr>
              <w:t>Purpose of the Role</w:t>
            </w:r>
          </w:p>
          <w:p w14:paraId="4D824E40" w14:textId="77777777" w:rsidR="0087020C" w:rsidRPr="0087020C" w:rsidRDefault="0087020C" w:rsidP="0087020C">
            <w:pPr>
              <w:ind w:right="339"/>
              <w:rPr>
                <w:b/>
                <w:bCs/>
              </w:rPr>
            </w:pPr>
          </w:p>
        </w:tc>
      </w:tr>
      <w:tr w:rsidR="0087020C" w:rsidRPr="0087020C" w14:paraId="6BE589C0" w14:textId="77777777" w:rsidTr="17BC45CE">
        <w:trPr>
          <w:trHeight w:val="567"/>
        </w:trPr>
        <w:tc>
          <w:tcPr>
            <w:tcW w:w="8642" w:type="dxa"/>
            <w:vAlign w:val="center"/>
          </w:tcPr>
          <w:p w14:paraId="19DCFED8" w14:textId="77777777" w:rsidR="00850DE9" w:rsidRDefault="00BC3959">
            <w:r>
              <w:t xml:space="preserve">To support individuals experiencing loneliness, social isolation, poor mental wellbeing, or barriers to community participation. </w:t>
            </w:r>
          </w:p>
          <w:p w14:paraId="246D2196" w14:textId="77777777" w:rsidR="00850DE9" w:rsidRDefault="00850DE9"/>
          <w:p w14:paraId="0A43F39D" w14:textId="4E2960A3" w:rsidR="00270FB0" w:rsidRDefault="00BC3959">
            <w:r>
              <w:t>The post holder will work with people on a one-to-one basis to improve wellbeing, increase independence, build social connections, and access appropriate community services and activities.</w:t>
            </w:r>
          </w:p>
        </w:tc>
      </w:tr>
    </w:tbl>
    <w:p w14:paraId="5FE28209" w14:textId="77777777" w:rsidR="002C5209" w:rsidRDefault="002C5209" w:rsidP="00682BE9">
      <w:pPr>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0087020C" w:rsidRPr="0087020C" w14:paraId="20CB4A3D" w14:textId="77777777" w:rsidTr="52156C04">
        <w:trPr>
          <w:trHeight w:hRule="exact" w:val="897"/>
        </w:trPr>
        <w:tc>
          <w:tcPr>
            <w:tcW w:w="8642" w:type="dxa"/>
            <w:shd w:val="clear" w:color="auto" w:fill="D5E9DE" w:themeFill="text2" w:themeFillTint="33"/>
            <w:vAlign w:val="center"/>
          </w:tcPr>
          <w:p w14:paraId="0FA373B5" w14:textId="77777777" w:rsidR="00B534E6" w:rsidRPr="00B534E6" w:rsidRDefault="352A7AFC" w:rsidP="003E1809">
            <w:pPr>
              <w:spacing w:before="240"/>
              <w:ind w:right="339"/>
              <w:rPr>
                <w:b/>
                <w:bCs/>
              </w:rPr>
            </w:pPr>
            <w:r w:rsidRPr="3DADD21E">
              <w:rPr>
                <w:b/>
                <w:bCs/>
              </w:rPr>
              <w:t xml:space="preserve">Accountabilities </w:t>
            </w:r>
            <w:r w:rsidR="30E051FC" w:rsidRPr="3DADD21E">
              <w:rPr>
                <w:b/>
                <w:bCs/>
              </w:rPr>
              <w:t>of the role</w:t>
            </w:r>
          </w:p>
          <w:p w14:paraId="0C9A9177" w14:textId="77777777" w:rsidR="0087020C" w:rsidRPr="0087020C" w:rsidRDefault="0087020C" w:rsidP="3DADD21E">
            <w:pPr>
              <w:ind w:right="339"/>
            </w:pPr>
          </w:p>
        </w:tc>
      </w:tr>
      <w:tr w:rsidR="0087020C" w:rsidRPr="0087020C" w14:paraId="6ACB9CE8" w14:textId="77777777" w:rsidTr="52156C04">
        <w:trPr>
          <w:trHeight w:val="567"/>
        </w:trPr>
        <w:tc>
          <w:tcPr>
            <w:tcW w:w="8642" w:type="dxa"/>
            <w:vAlign w:val="center"/>
          </w:tcPr>
          <w:p w14:paraId="31EBCEFE" w14:textId="4E1BE02C" w:rsidR="00270FB0" w:rsidRDefault="00BC3959">
            <w:pPr>
              <w:pStyle w:val="ListBullet"/>
            </w:pPr>
            <w:r>
              <w:t>Undertake assessments to identify an individual's needs, strengths, goals, and barriers to engagement</w:t>
            </w:r>
          </w:p>
          <w:p w14:paraId="7CBB5AD8" w14:textId="77777777" w:rsidR="00850DE9" w:rsidRDefault="00850DE9" w:rsidP="00850DE9">
            <w:pPr>
              <w:pStyle w:val="ListBullet"/>
              <w:numPr>
                <w:ilvl w:val="0"/>
                <w:numId w:val="0"/>
              </w:numPr>
              <w:ind w:left="585"/>
            </w:pPr>
          </w:p>
          <w:p w14:paraId="3E70AF07" w14:textId="77777777" w:rsidR="00270FB0" w:rsidRDefault="00BC3959">
            <w:pPr>
              <w:pStyle w:val="ListBullet"/>
            </w:pPr>
            <w:r>
              <w:t>Develop and implement personalised wellbeing support plans.</w:t>
            </w:r>
          </w:p>
          <w:p w14:paraId="1D0A6945" w14:textId="77777777" w:rsidR="00850DE9" w:rsidRDefault="00850DE9" w:rsidP="00850DE9">
            <w:pPr>
              <w:ind w:left="352" w:hanging="352"/>
            </w:pPr>
          </w:p>
          <w:p w14:paraId="03F787B3" w14:textId="1E73D280" w:rsidR="00270FB0" w:rsidRDefault="00BC3959">
            <w:pPr>
              <w:pStyle w:val="ListBullet"/>
            </w:pPr>
            <w:r>
              <w:t>Provide practical and emotional support to individuals experiencing social isolation, loneliness, anxiety, or low confidence</w:t>
            </w:r>
          </w:p>
          <w:p w14:paraId="4C93CB8F" w14:textId="77777777" w:rsidR="00850DE9" w:rsidRDefault="00850DE9" w:rsidP="00850DE9">
            <w:pPr>
              <w:ind w:left="352" w:hanging="352"/>
            </w:pPr>
          </w:p>
          <w:p w14:paraId="4A1D7D92" w14:textId="3AA373B5" w:rsidR="00270FB0" w:rsidRDefault="00BC3959">
            <w:pPr>
              <w:pStyle w:val="ListBullet"/>
            </w:pPr>
            <w:r>
              <w:t>Assist individuals to access local services, activities, volunteering opportunities, and community groups</w:t>
            </w:r>
          </w:p>
          <w:p w14:paraId="6865D536" w14:textId="77777777" w:rsidR="00850DE9" w:rsidRDefault="00850DE9" w:rsidP="00850DE9"/>
          <w:p w14:paraId="686735EF" w14:textId="08C388FD" w:rsidR="00270FB0" w:rsidRDefault="00BC3959">
            <w:pPr>
              <w:pStyle w:val="ListBullet"/>
            </w:pPr>
            <w:r>
              <w:t>Support people to improve confidence, resilience, social skills, and independence</w:t>
            </w:r>
          </w:p>
          <w:p w14:paraId="37BFB5D9" w14:textId="77777777" w:rsidR="00850DE9" w:rsidRDefault="00850DE9" w:rsidP="00850DE9">
            <w:pPr>
              <w:ind w:left="352" w:hanging="352"/>
            </w:pPr>
          </w:p>
          <w:p w14:paraId="5A8D013E" w14:textId="1BF999ED" w:rsidR="00270FB0" w:rsidRDefault="00BC3959">
            <w:pPr>
              <w:pStyle w:val="ListBullet"/>
            </w:pPr>
            <w:r>
              <w:t>Deliver information, advice, and signposting to relevant health, social care, housing, welfare, and community services</w:t>
            </w:r>
          </w:p>
          <w:p w14:paraId="0B28CDC3" w14:textId="77777777" w:rsidR="00850DE9" w:rsidRDefault="00850DE9" w:rsidP="00850DE9">
            <w:pPr>
              <w:ind w:left="352" w:hanging="352"/>
            </w:pPr>
          </w:p>
          <w:p w14:paraId="6E75852E" w14:textId="0931BBA6" w:rsidR="00270FB0" w:rsidRDefault="00BC3959">
            <w:pPr>
              <w:pStyle w:val="ListBullet"/>
            </w:pPr>
            <w:r>
              <w:t>Build positive working relationships with statutory, voluntary, and community sector organisations</w:t>
            </w:r>
          </w:p>
          <w:p w14:paraId="019E0EBC" w14:textId="77777777" w:rsidR="00850DE9" w:rsidRDefault="00850DE9" w:rsidP="00850DE9">
            <w:pPr>
              <w:ind w:left="352" w:hanging="352"/>
            </w:pPr>
          </w:p>
          <w:p w14:paraId="2D8337DD" w14:textId="6AE5E007" w:rsidR="00270FB0" w:rsidRDefault="00BC3959">
            <w:pPr>
              <w:pStyle w:val="ListBullet"/>
            </w:pPr>
            <w:r>
              <w:t>Accompany individuals to initial appointments, activities, or community groups where appropriate</w:t>
            </w:r>
          </w:p>
          <w:p w14:paraId="450EE501" w14:textId="77777777" w:rsidR="00850DE9" w:rsidRDefault="00850DE9" w:rsidP="00850DE9">
            <w:pPr>
              <w:ind w:left="352" w:hanging="352"/>
            </w:pPr>
          </w:p>
          <w:p w14:paraId="1E02E065" w14:textId="70347331" w:rsidR="00270FB0" w:rsidRDefault="00BC3959">
            <w:pPr>
              <w:pStyle w:val="ListBullet"/>
            </w:pPr>
            <w:r>
              <w:t>Monitor progress against agreed outcomes and regularly review support plans</w:t>
            </w:r>
          </w:p>
          <w:p w14:paraId="133A9646" w14:textId="77777777" w:rsidR="00850DE9" w:rsidRDefault="00850DE9" w:rsidP="00850DE9">
            <w:pPr>
              <w:ind w:left="352" w:hanging="352"/>
            </w:pPr>
          </w:p>
          <w:p w14:paraId="6F6744A0" w14:textId="7EAB49AD" w:rsidR="00270FB0" w:rsidRDefault="00BC3959">
            <w:pPr>
              <w:pStyle w:val="ListBullet"/>
            </w:pPr>
            <w:r>
              <w:t>Maintain accurate records, case notes, and outcome data in line with organisational policies and data protection requirements</w:t>
            </w:r>
          </w:p>
          <w:p w14:paraId="1CD3F04D" w14:textId="77777777" w:rsidR="00850DE9" w:rsidRDefault="00850DE9" w:rsidP="00850DE9">
            <w:pPr>
              <w:ind w:left="352" w:hanging="352"/>
            </w:pPr>
          </w:p>
          <w:p w14:paraId="67C0A855" w14:textId="790333BD" w:rsidR="00270FB0" w:rsidRDefault="00BC3959">
            <w:pPr>
              <w:pStyle w:val="ListBullet"/>
            </w:pPr>
            <w:r>
              <w:t>Safeguard adults and children by identifying concerns and following appropriate safeguarding procedures</w:t>
            </w:r>
          </w:p>
          <w:p w14:paraId="08EE4061" w14:textId="77777777" w:rsidR="00850DE9" w:rsidRDefault="00850DE9" w:rsidP="00850DE9">
            <w:pPr>
              <w:ind w:left="352" w:hanging="352"/>
            </w:pPr>
          </w:p>
          <w:p w14:paraId="6506A89B" w14:textId="715B08D1" w:rsidR="00270FB0" w:rsidRDefault="00BC3959">
            <w:pPr>
              <w:pStyle w:val="ListBullet"/>
            </w:pPr>
            <w:r>
              <w:t>Promote equality, diversity, inclusion, and person-centred approaches in all areas of work</w:t>
            </w:r>
          </w:p>
          <w:p w14:paraId="4B7F3972" w14:textId="4C6E2C0B" w:rsidR="00270FB0" w:rsidRDefault="00BC3959">
            <w:pPr>
              <w:pStyle w:val="ListBullet"/>
            </w:pPr>
            <w:r>
              <w:lastRenderedPageBreak/>
              <w:t>Promote, adhere to and live our workplace values of kindness, courage and respect</w:t>
            </w:r>
          </w:p>
        </w:tc>
      </w:tr>
    </w:tbl>
    <w:p w14:paraId="204F6FF6" w14:textId="77777777" w:rsidR="00847117" w:rsidRDefault="00847117" w:rsidP="00682BE9">
      <w:pPr>
        <w:ind w:right="339"/>
      </w:pPr>
    </w:p>
    <w:tbl>
      <w:tblPr>
        <w:tblStyle w:val="TableGrid"/>
        <w:tblW w:w="0" w:type="auto"/>
        <w:tblLook w:val="04A0" w:firstRow="1" w:lastRow="0" w:firstColumn="1" w:lastColumn="0" w:noHBand="0" w:noVBand="1"/>
      </w:tblPr>
      <w:tblGrid>
        <w:gridCol w:w="8642"/>
      </w:tblGrid>
      <w:tr w:rsidR="762A1172" w14:paraId="2ED68500" w14:textId="77777777" w:rsidTr="762A1172">
        <w:trPr>
          <w:trHeight w:val="784"/>
        </w:trPr>
        <w:tc>
          <w:tcPr>
            <w:tcW w:w="8642" w:type="dxa"/>
            <w:shd w:val="clear" w:color="auto" w:fill="D5E9DE" w:themeFill="text2" w:themeFillTint="33"/>
            <w:vAlign w:val="center"/>
          </w:tcPr>
          <w:p w14:paraId="2286F7A0" w14:textId="77777777" w:rsidR="11D850E9" w:rsidRDefault="11D850E9" w:rsidP="762A1172">
            <w:pPr>
              <w:ind w:right="339"/>
            </w:pPr>
            <w:r w:rsidRPr="762A1172">
              <w:rPr>
                <w:b/>
                <w:bCs/>
              </w:rPr>
              <w:t>Additional Information</w:t>
            </w:r>
          </w:p>
        </w:tc>
      </w:tr>
      <w:tr w:rsidR="762A1172" w14:paraId="41D48346" w14:textId="77777777" w:rsidTr="762A1172">
        <w:trPr>
          <w:trHeight w:val="567"/>
        </w:trPr>
        <w:tc>
          <w:tcPr>
            <w:tcW w:w="8642" w:type="dxa"/>
            <w:vAlign w:val="center"/>
          </w:tcPr>
          <w:p w14:paraId="76B91C9A" w14:textId="77777777" w:rsidR="762A1172" w:rsidRDefault="762A1172" w:rsidP="762A1172">
            <w:pPr>
              <w:ind w:right="339"/>
              <w:rPr>
                <w:rFonts w:ascii="Century Gothic" w:eastAsia="Century Gothic" w:hAnsi="Century Gothic" w:cs="Century Gothic"/>
              </w:rPr>
            </w:pPr>
          </w:p>
          <w:p w14:paraId="368B245A" w14:textId="77777777" w:rsidR="11D850E9" w:rsidRDefault="11D850E9" w:rsidP="762A1172">
            <w:pPr>
              <w:ind w:right="339"/>
              <w:rPr>
                <w:rFonts w:ascii="Century Gothic" w:eastAsia="Century Gothic" w:hAnsi="Century Gothic" w:cs="Century Gothic"/>
              </w:rPr>
            </w:pPr>
            <w:r w:rsidRPr="762A1172">
              <w:rPr>
                <w:rFonts w:ascii="Century Gothic" w:eastAsia="Century Gothic" w:hAnsi="Century Gothic" w:cs="Century Gothic"/>
              </w:rPr>
              <w:t>This job description is non exhaustive, and we reserve the right to amend and review as appropriate</w:t>
            </w:r>
          </w:p>
          <w:p w14:paraId="12FE5376" w14:textId="77777777" w:rsidR="762A1172" w:rsidRDefault="762A1172" w:rsidP="762A1172">
            <w:pPr>
              <w:ind w:right="339"/>
            </w:pPr>
          </w:p>
        </w:tc>
      </w:tr>
    </w:tbl>
    <w:p w14:paraId="10BCF11F" w14:textId="77777777" w:rsidR="005E60C9" w:rsidRDefault="005E60C9" w:rsidP="00682BE9">
      <w:pPr>
        <w:ind w:right="339"/>
      </w:pPr>
    </w:p>
    <w:p w14:paraId="730349E4" w14:textId="77777777" w:rsidR="005E60C9" w:rsidRDefault="005E60C9" w:rsidP="005E60C9">
      <w:pPr>
        <w:pStyle w:val="Heading1"/>
        <w:numPr>
          <w:ilvl w:val="0"/>
          <w:numId w:val="0"/>
        </w:numPr>
      </w:pPr>
      <w:r>
        <w:t>Values and Competencies</w:t>
      </w:r>
    </w:p>
    <w:tbl>
      <w:tblPr>
        <w:tblStyle w:val="TableGrid"/>
        <w:tblW w:w="8642" w:type="dxa"/>
        <w:tblLayout w:type="fixed"/>
        <w:tblCellMar>
          <w:left w:w="142" w:type="dxa"/>
        </w:tblCellMar>
        <w:tblLook w:val="04A0" w:firstRow="1" w:lastRow="0" w:firstColumn="1" w:lastColumn="0" w:noHBand="0" w:noVBand="1"/>
      </w:tblPr>
      <w:tblGrid>
        <w:gridCol w:w="8642"/>
      </w:tblGrid>
      <w:tr w:rsidR="005E60C9" w:rsidRPr="0087020C" w14:paraId="2D709034" w14:textId="77777777" w:rsidTr="00885DB7">
        <w:trPr>
          <w:trHeight w:hRule="exact" w:val="784"/>
        </w:trPr>
        <w:tc>
          <w:tcPr>
            <w:tcW w:w="8642" w:type="dxa"/>
            <w:shd w:val="clear" w:color="auto" w:fill="D5E9DE" w:themeFill="text2" w:themeFillTint="33"/>
            <w:vAlign w:val="center"/>
          </w:tcPr>
          <w:p w14:paraId="6036B2A7" w14:textId="77777777" w:rsidR="005E60C9" w:rsidRPr="0087020C" w:rsidRDefault="005E60C9" w:rsidP="00885DB7">
            <w:pPr>
              <w:ind w:right="339"/>
              <w:rPr>
                <w:b/>
                <w:bCs/>
              </w:rPr>
            </w:pPr>
            <w:r w:rsidRPr="005E60C9">
              <w:rPr>
                <w:b/>
                <w:bCs/>
              </w:rPr>
              <w:t>Our Values</w:t>
            </w:r>
          </w:p>
        </w:tc>
      </w:tr>
      <w:tr w:rsidR="005E60C9" w:rsidRPr="0087020C" w14:paraId="240D3AAF" w14:textId="77777777" w:rsidTr="00885DB7">
        <w:trPr>
          <w:trHeight w:val="567"/>
        </w:trPr>
        <w:tc>
          <w:tcPr>
            <w:tcW w:w="8642" w:type="dxa"/>
            <w:vAlign w:val="center"/>
          </w:tcPr>
          <w:p w14:paraId="5258E512" w14:textId="77777777" w:rsidR="00ED1A28" w:rsidRPr="00ED1A28" w:rsidRDefault="00ED1A28" w:rsidP="00ED1A28">
            <w:pPr>
              <w:ind w:left="720" w:right="339"/>
            </w:pPr>
          </w:p>
          <w:p w14:paraId="3758B6A3" w14:textId="77777777" w:rsidR="00ED1A28" w:rsidRPr="00ED1A28" w:rsidRDefault="00D33E0A" w:rsidP="0083120D">
            <w:pPr>
              <w:numPr>
                <w:ilvl w:val="0"/>
                <w:numId w:val="16"/>
              </w:numPr>
              <w:ind w:right="339"/>
            </w:pPr>
            <w:r w:rsidRPr="00612A8B">
              <w:rPr>
                <w:b/>
                <w:bCs/>
              </w:rPr>
              <w:t xml:space="preserve">Kindness </w:t>
            </w:r>
          </w:p>
          <w:p w14:paraId="61634F8C" w14:textId="77777777" w:rsidR="00ED1A28" w:rsidRPr="00612A8B" w:rsidRDefault="00D33E0A" w:rsidP="00CC7568">
            <w:pPr>
              <w:numPr>
                <w:ilvl w:val="0"/>
                <w:numId w:val="16"/>
              </w:numPr>
              <w:ind w:right="339"/>
              <w:rPr>
                <w:b/>
                <w:bCs/>
              </w:rPr>
            </w:pPr>
            <w:r w:rsidRPr="00612A8B">
              <w:rPr>
                <w:b/>
                <w:bCs/>
              </w:rPr>
              <w:t>Courage</w:t>
            </w:r>
            <w:r w:rsidR="00ED1A28">
              <w:t xml:space="preserve"> </w:t>
            </w:r>
          </w:p>
          <w:p w14:paraId="39EFA0E0" w14:textId="77777777" w:rsidR="005E60C9" w:rsidRPr="00612A8B" w:rsidRDefault="00D33E0A" w:rsidP="006B7C42">
            <w:pPr>
              <w:numPr>
                <w:ilvl w:val="0"/>
                <w:numId w:val="16"/>
              </w:numPr>
              <w:ind w:right="339"/>
              <w:rPr>
                <w:b/>
                <w:bCs/>
              </w:rPr>
            </w:pPr>
            <w:r w:rsidRPr="00612A8B">
              <w:rPr>
                <w:b/>
                <w:bCs/>
              </w:rPr>
              <w:t>Respect</w:t>
            </w:r>
            <w:r w:rsidR="00ED1A28">
              <w:t xml:space="preserve"> </w:t>
            </w:r>
          </w:p>
          <w:p w14:paraId="38FB843F" w14:textId="77777777" w:rsidR="005E60C9" w:rsidRPr="0087020C" w:rsidRDefault="005E60C9" w:rsidP="00885DB7">
            <w:pPr>
              <w:ind w:right="339"/>
              <w:rPr>
                <w:b/>
                <w:bCs/>
              </w:rPr>
            </w:pPr>
          </w:p>
        </w:tc>
      </w:tr>
    </w:tbl>
    <w:p w14:paraId="2A90FE3A" w14:textId="77777777" w:rsidR="005E60C9" w:rsidRDefault="005E60C9" w:rsidP="00504F91"/>
    <w:tbl>
      <w:tblPr>
        <w:tblStyle w:val="TableGrid"/>
        <w:tblW w:w="8642" w:type="dxa"/>
        <w:tblLayout w:type="fixed"/>
        <w:tblCellMar>
          <w:left w:w="142" w:type="dxa"/>
        </w:tblCellMar>
        <w:tblLook w:val="04A0" w:firstRow="1" w:lastRow="0" w:firstColumn="1" w:lastColumn="0" w:noHBand="0" w:noVBand="1"/>
      </w:tblPr>
      <w:tblGrid>
        <w:gridCol w:w="8642"/>
      </w:tblGrid>
      <w:tr w:rsidR="005E60C9" w:rsidRPr="0087020C" w14:paraId="1CA5DA49" w14:textId="77777777" w:rsidTr="38D8A700">
        <w:trPr>
          <w:trHeight w:hRule="exact" w:val="784"/>
        </w:trPr>
        <w:tc>
          <w:tcPr>
            <w:tcW w:w="8642" w:type="dxa"/>
            <w:shd w:val="clear" w:color="auto" w:fill="D5E9DE" w:themeFill="text2" w:themeFillTint="33"/>
            <w:vAlign w:val="center"/>
          </w:tcPr>
          <w:p w14:paraId="1775C8D2" w14:textId="77777777" w:rsidR="005E60C9" w:rsidRPr="0087020C" w:rsidRDefault="005E60C9" w:rsidP="00885DB7">
            <w:pPr>
              <w:ind w:right="339"/>
              <w:rPr>
                <w:b/>
                <w:bCs/>
              </w:rPr>
            </w:pPr>
            <w:bookmarkStart w:id="1" w:name="_Hlk181196688"/>
            <w:r w:rsidRPr="005E60C9">
              <w:rPr>
                <w:b/>
                <w:bCs/>
              </w:rPr>
              <w:t>Our Competencies</w:t>
            </w:r>
          </w:p>
        </w:tc>
      </w:tr>
      <w:tr w:rsidR="005E60C9" w:rsidRPr="0087020C" w14:paraId="7EA0EEBD" w14:textId="77777777" w:rsidTr="38D8A700">
        <w:trPr>
          <w:trHeight w:val="567"/>
        </w:trPr>
        <w:tc>
          <w:tcPr>
            <w:tcW w:w="8642" w:type="dxa"/>
            <w:vAlign w:val="center"/>
          </w:tcPr>
          <w:p w14:paraId="21B3ECA0" w14:textId="77777777" w:rsidR="005E60C9" w:rsidRPr="00612A8B" w:rsidRDefault="66ADEAB0" w:rsidP="38D8A700">
            <w:pPr>
              <w:pStyle w:val="ListParagraph"/>
              <w:numPr>
                <w:ilvl w:val="0"/>
                <w:numId w:val="9"/>
              </w:numPr>
              <w:spacing w:before="0" w:after="0"/>
              <w:rPr>
                <w:rFonts w:ascii="Century Gothic" w:eastAsia="Century Gothic" w:hAnsi="Century Gothic" w:cs="Century Gothic"/>
              </w:rPr>
            </w:pPr>
            <w:r w:rsidRPr="38D8A700">
              <w:rPr>
                <w:rFonts w:ascii="Century Gothic" w:eastAsia="Century Gothic" w:hAnsi="Century Gothic" w:cs="Century Gothic"/>
              </w:rPr>
              <w:t>Lead and Inspire - Defines the future direction of Waythrough through identifying current and future challenges and longer-term opportunities.</w:t>
            </w:r>
          </w:p>
          <w:p w14:paraId="0E898241" w14:textId="77777777" w:rsidR="005E60C9" w:rsidRPr="00612A8B" w:rsidRDefault="66ADEAB0" w:rsidP="38D8A700">
            <w:r w:rsidRPr="38D8A700">
              <w:rPr>
                <w:rFonts w:ascii="Century Gothic" w:eastAsia="Century Gothic" w:hAnsi="Century Gothic" w:cs="Century Gothic"/>
              </w:rPr>
              <w:t xml:space="preserve"> </w:t>
            </w:r>
          </w:p>
          <w:p w14:paraId="4C56C012" w14:textId="77777777" w:rsidR="005E60C9" w:rsidRPr="00612A8B" w:rsidRDefault="66ADEAB0" w:rsidP="38D8A700">
            <w:pPr>
              <w:pStyle w:val="ListParagraph"/>
              <w:numPr>
                <w:ilvl w:val="0"/>
                <w:numId w:val="8"/>
              </w:numPr>
              <w:spacing w:before="0" w:after="0"/>
              <w:rPr>
                <w:rFonts w:ascii="Century Gothic" w:eastAsia="Century Gothic" w:hAnsi="Century Gothic" w:cs="Century Gothic"/>
              </w:rPr>
            </w:pPr>
            <w:r w:rsidRPr="38D8A700">
              <w:rPr>
                <w:rFonts w:ascii="Century Gothic" w:eastAsia="Century Gothic" w:hAnsi="Century Gothic" w:cs="Century Gothic"/>
              </w:rPr>
              <w:t>Create and Innovate - Takes a solutions-focused approach to the challenges we face as an organisation. Looks at new ways of working and responding innovatively with new ideas or developing current approaches to meet organisational needs.</w:t>
            </w:r>
          </w:p>
          <w:p w14:paraId="37133ED1" w14:textId="77777777" w:rsidR="005E60C9" w:rsidRPr="00612A8B" w:rsidRDefault="66ADEAB0" w:rsidP="38D8A700">
            <w:r w:rsidRPr="38D8A700">
              <w:rPr>
                <w:rFonts w:ascii="Century Gothic" w:eastAsia="Century Gothic" w:hAnsi="Century Gothic" w:cs="Century Gothic"/>
              </w:rPr>
              <w:t xml:space="preserve"> </w:t>
            </w:r>
          </w:p>
          <w:p w14:paraId="785DAE51" w14:textId="77777777" w:rsidR="005E60C9" w:rsidRPr="00612A8B" w:rsidRDefault="66ADEAB0" w:rsidP="38D8A700">
            <w:pPr>
              <w:pStyle w:val="ListParagraph"/>
              <w:numPr>
                <w:ilvl w:val="0"/>
                <w:numId w:val="7"/>
              </w:numPr>
              <w:spacing w:before="0" w:after="0"/>
              <w:rPr>
                <w:rFonts w:ascii="Century Gothic" w:eastAsia="Century Gothic" w:hAnsi="Century Gothic" w:cs="Century Gothic"/>
              </w:rPr>
            </w:pPr>
            <w:r w:rsidRPr="38D8A700">
              <w:rPr>
                <w:rFonts w:ascii="Century Gothic" w:eastAsia="Century Gothic" w:hAnsi="Century Gothic" w:cs="Century Gothic"/>
              </w:rPr>
              <w:t>Developing Our Talent - Creates a positive and supportive environment in which individuals can grow and develop enabling them to realise their full potential.</w:t>
            </w:r>
          </w:p>
          <w:p w14:paraId="3CF543D3" w14:textId="77777777" w:rsidR="005E60C9" w:rsidRPr="00612A8B" w:rsidRDefault="66ADEAB0" w:rsidP="38D8A700">
            <w:r w:rsidRPr="38D8A700">
              <w:rPr>
                <w:rFonts w:ascii="Century Gothic" w:eastAsia="Century Gothic" w:hAnsi="Century Gothic" w:cs="Century Gothic"/>
              </w:rPr>
              <w:t xml:space="preserve"> </w:t>
            </w:r>
          </w:p>
          <w:p w14:paraId="2837CCCC" w14:textId="77777777" w:rsidR="005E60C9" w:rsidRPr="00612A8B" w:rsidRDefault="66ADEAB0" w:rsidP="38D8A700">
            <w:pPr>
              <w:pStyle w:val="ListParagraph"/>
              <w:numPr>
                <w:ilvl w:val="0"/>
                <w:numId w:val="6"/>
              </w:numPr>
              <w:spacing w:before="0" w:after="0"/>
              <w:rPr>
                <w:rFonts w:ascii="Century Gothic" w:eastAsia="Century Gothic" w:hAnsi="Century Gothic" w:cs="Century Gothic"/>
              </w:rPr>
            </w:pPr>
            <w:r w:rsidRPr="38D8A700">
              <w:rPr>
                <w:rFonts w:ascii="Century Gothic" w:eastAsia="Century Gothic" w:hAnsi="Century Gothic" w:cs="Century Gothic"/>
              </w:rPr>
              <w:t>Impactful Communication - Shares information and presents ideas or themes clearly and convincingly so that others see us as open, transparent and credible, and want to engage with us.</w:t>
            </w:r>
          </w:p>
          <w:p w14:paraId="7FB86B19" w14:textId="77777777" w:rsidR="005E60C9" w:rsidRPr="00612A8B" w:rsidRDefault="66ADEAB0" w:rsidP="38D8A700">
            <w:r w:rsidRPr="38D8A700">
              <w:rPr>
                <w:rFonts w:ascii="Century Gothic" w:eastAsia="Century Gothic" w:hAnsi="Century Gothic" w:cs="Century Gothic"/>
              </w:rPr>
              <w:t xml:space="preserve"> </w:t>
            </w:r>
          </w:p>
          <w:p w14:paraId="60F198BD" w14:textId="77777777" w:rsidR="005E60C9" w:rsidRPr="00612A8B" w:rsidRDefault="66ADEAB0" w:rsidP="38D8A700">
            <w:pPr>
              <w:pStyle w:val="ListParagraph"/>
              <w:numPr>
                <w:ilvl w:val="0"/>
                <w:numId w:val="5"/>
              </w:numPr>
              <w:spacing w:before="0" w:after="0"/>
              <w:rPr>
                <w:rFonts w:ascii="Century Gothic" w:eastAsia="Century Gothic" w:hAnsi="Century Gothic" w:cs="Century Gothic"/>
              </w:rPr>
            </w:pPr>
            <w:r w:rsidRPr="38D8A700">
              <w:rPr>
                <w:rFonts w:ascii="Century Gothic" w:eastAsia="Century Gothic" w:hAnsi="Century Gothic" w:cs="Century Gothic"/>
              </w:rPr>
              <w:t>Delivering Results and Achieving Greatness - Focuses on our individual drive and personal focus to succeed in delivering against our key business objectives and targets.</w:t>
            </w:r>
          </w:p>
          <w:p w14:paraId="2F7D71D6" w14:textId="77777777" w:rsidR="005E60C9" w:rsidRPr="00612A8B" w:rsidRDefault="66ADEAB0" w:rsidP="38D8A700">
            <w:r w:rsidRPr="38D8A700">
              <w:rPr>
                <w:rFonts w:ascii="Century Gothic" w:eastAsia="Century Gothic" w:hAnsi="Century Gothic" w:cs="Century Gothic"/>
              </w:rPr>
              <w:t xml:space="preserve"> </w:t>
            </w:r>
          </w:p>
          <w:p w14:paraId="7A84FD26" w14:textId="77777777" w:rsidR="005E60C9" w:rsidRPr="00612A8B" w:rsidRDefault="66ADEAB0" w:rsidP="38D8A700">
            <w:pPr>
              <w:pStyle w:val="ListParagraph"/>
              <w:numPr>
                <w:ilvl w:val="0"/>
                <w:numId w:val="4"/>
              </w:numPr>
              <w:spacing w:before="0" w:after="0"/>
              <w:rPr>
                <w:rFonts w:ascii="Century Gothic" w:eastAsia="Century Gothic" w:hAnsi="Century Gothic" w:cs="Century Gothic"/>
              </w:rPr>
            </w:pPr>
            <w:r w:rsidRPr="38D8A700">
              <w:rPr>
                <w:rFonts w:ascii="Century Gothic" w:eastAsia="Century Gothic" w:hAnsi="Century Gothic" w:cs="Century Gothic"/>
              </w:rPr>
              <w:t xml:space="preserve">Service Excellence - Continues to build on Waythrough’s reputation within the industry, becoming a “provider of choice” </w:t>
            </w:r>
            <w:r w:rsidRPr="38D8A700">
              <w:rPr>
                <w:rFonts w:ascii="Century Gothic" w:eastAsia="Century Gothic" w:hAnsi="Century Gothic" w:cs="Century Gothic"/>
              </w:rPr>
              <w:lastRenderedPageBreak/>
              <w:t>recognised by external bodies as meeting the diverse needs of our customers and delivering the highest standards of service delivery.</w:t>
            </w:r>
          </w:p>
          <w:p w14:paraId="5AF095E9" w14:textId="77777777" w:rsidR="005E60C9" w:rsidRPr="00612A8B" w:rsidRDefault="66ADEAB0" w:rsidP="38D8A700">
            <w:r w:rsidRPr="38D8A700">
              <w:rPr>
                <w:rFonts w:ascii="Century Gothic" w:eastAsia="Century Gothic" w:hAnsi="Century Gothic" w:cs="Century Gothic"/>
              </w:rPr>
              <w:t xml:space="preserve"> </w:t>
            </w:r>
          </w:p>
          <w:p w14:paraId="44FB7AC0" w14:textId="3BB54DBD" w:rsidR="005E60C9" w:rsidRPr="0087020C" w:rsidRDefault="66ADEAB0" w:rsidP="004D779E">
            <w:pPr>
              <w:pStyle w:val="ListParagraph"/>
              <w:numPr>
                <w:ilvl w:val="0"/>
                <w:numId w:val="3"/>
              </w:numPr>
              <w:ind w:right="339"/>
              <w:rPr>
                <w:b/>
                <w:bCs/>
              </w:rPr>
            </w:pPr>
            <w:r w:rsidRPr="38D8A700">
              <w:rPr>
                <w:rFonts w:ascii="Century Gothic" w:eastAsia="Century Gothic" w:hAnsi="Century Gothic" w:cs="Century Gothic"/>
              </w:rPr>
              <w:t>Working Together - Defines how we work with each other and our customers, partners, commissioners and stakeholders.</w:t>
            </w:r>
          </w:p>
        </w:tc>
      </w:tr>
      <w:bookmarkEnd w:id="1"/>
    </w:tbl>
    <w:p w14:paraId="7EF3C470" w14:textId="77777777" w:rsidR="005E60C9" w:rsidRDefault="005E60C9" w:rsidP="00504F91"/>
    <w:p w14:paraId="6D7033D2" w14:textId="77777777" w:rsidR="005E60C9" w:rsidRDefault="02CD24CF" w:rsidP="005E60C9">
      <w:pPr>
        <w:pStyle w:val="Heading1"/>
        <w:numPr>
          <w:ilvl w:val="0"/>
          <w:numId w:val="0"/>
        </w:numPr>
      </w:pPr>
      <w:r>
        <w:t>Person Specification</w:t>
      </w:r>
    </w:p>
    <w:tbl>
      <w:tblPr>
        <w:tblStyle w:val="TableGrid"/>
        <w:tblW w:w="8649" w:type="dxa"/>
        <w:tblLayout w:type="fixed"/>
        <w:tblCellMar>
          <w:left w:w="142" w:type="dxa"/>
        </w:tblCellMar>
        <w:tblLook w:val="04A0" w:firstRow="1" w:lastRow="0" w:firstColumn="1" w:lastColumn="0" w:noHBand="0" w:noVBand="1"/>
      </w:tblPr>
      <w:tblGrid>
        <w:gridCol w:w="5665"/>
        <w:gridCol w:w="2984"/>
      </w:tblGrid>
      <w:tr w:rsidR="005E60C9" w:rsidRPr="005E60C9" w14:paraId="3C7BACDF" w14:textId="77777777" w:rsidTr="17BC45CE">
        <w:trPr>
          <w:trHeight w:hRule="exact" w:val="775"/>
        </w:trPr>
        <w:tc>
          <w:tcPr>
            <w:tcW w:w="5665" w:type="dxa"/>
            <w:shd w:val="clear" w:color="auto" w:fill="D5E9DE" w:themeFill="text2" w:themeFillTint="33"/>
            <w:vAlign w:val="center"/>
          </w:tcPr>
          <w:p w14:paraId="63801A66" w14:textId="77777777" w:rsidR="005E60C9" w:rsidRPr="005E60C9" w:rsidRDefault="005E60C9" w:rsidP="005E60C9">
            <w:pPr>
              <w:rPr>
                <w:b/>
                <w:bCs/>
              </w:rPr>
            </w:pPr>
            <w:bookmarkStart w:id="2" w:name="_Hlk181197186"/>
            <w:r>
              <w:rPr>
                <w:b/>
                <w:bCs/>
              </w:rPr>
              <w:t>Qualifications</w:t>
            </w:r>
          </w:p>
        </w:tc>
        <w:tc>
          <w:tcPr>
            <w:tcW w:w="2984" w:type="dxa"/>
            <w:shd w:val="clear" w:color="auto" w:fill="D5E9DE" w:themeFill="text2" w:themeFillTint="33"/>
          </w:tcPr>
          <w:p w14:paraId="4481A3F4" w14:textId="77777777" w:rsidR="005E60C9" w:rsidRPr="005E60C9" w:rsidRDefault="005E60C9" w:rsidP="003E1809">
            <w:pPr>
              <w:spacing w:before="240"/>
              <w:rPr>
                <w:b/>
                <w:bCs/>
              </w:rPr>
            </w:pPr>
            <w:r>
              <w:rPr>
                <w:b/>
                <w:bCs/>
              </w:rPr>
              <w:t>Essential or Desirable</w:t>
            </w:r>
          </w:p>
        </w:tc>
      </w:tr>
      <w:tr w:rsidR="005E60C9" w:rsidRPr="005E60C9" w14:paraId="6C7019E5" w14:textId="77777777" w:rsidTr="17BC45CE">
        <w:trPr>
          <w:trHeight w:val="569"/>
        </w:trPr>
        <w:tc>
          <w:tcPr>
            <w:tcW w:w="5665" w:type="dxa"/>
            <w:vAlign w:val="center"/>
          </w:tcPr>
          <w:p w14:paraId="6FA3A9B2" w14:textId="77777777" w:rsidR="00270FB0" w:rsidRDefault="00BC3959">
            <w:r>
              <w:t>Relevant qualification in Health and Social Care, Community Development, Counselling, Advice and Guidance, or a related field.</w:t>
            </w:r>
          </w:p>
        </w:tc>
        <w:tc>
          <w:tcPr>
            <w:tcW w:w="2984" w:type="dxa"/>
          </w:tcPr>
          <w:p w14:paraId="74B204D3" w14:textId="77777777" w:rsidR="00270FB0" w:rsidRPr="003B6387" w:rsidRDefault="00BC3959" w:rsidP="00890C8D">
            <w:pPr>
              <w:jc w:val="center"/>
              <w:rPr>
                <w:b/>
                <w:bCs/>
              </w:rPr>
            </w:pPr>
            <w:r w:rsidRPr="003B6387">
              <w:rPr>
                <w:b/>
                <w:bCs/>
              </w:rPr>
              <w:t>Desirable</w:t>
            </w:r>
          </w:p>
        </w:tc>
      </w:tr>
      <w:bookmarkEnd w:id="2"/>
    </w:tbl>
    <w:p w14:paraId="67A362C9" w14:textId="77777777" w:rsidR="003E1809" w:rsidRDefault="003E1809" w:rsidP="005E60C9"/>
    <w:tbl>
      <w:tblPr>
        <w:tblStyle w:val="TableGrid"/>
        <w:tblW w:w="8649" w:type="dxa"/>
        <w:tblLayout w:type="fixed"/>
        <w:tblCellMar>
          <w:left w:w="142" w:type="dxa"/>
        </w:tblCellMar>
        <w:tblLook w:val="04A0" w:firstRow="1" w:lastRow="0" w:firstColumn="1" w:lastColumn="0" w:noHBand="0" w:noVBand="1"/>
      </w:tblPr>
      <w:tblGrid>
        <w:gridCol w:w="5665"/>
        <w:gridCol w:w="2984"/>
      </w:tblGrid>
      <w:tr w:rsidR="003E1809" w:rsidRPr="005E60C9" w14:paraId="666750DE" w14:textId="77777777" w:rsidTr="17BC45CE">
        <w:trPr>
          <w:trHeight w:hRule="exact" w:val="775"/>
        </w:trPr>
        <w:tc>
          <w:tcPr>
            <w:tcW w:w="5665" w:type="dxa"/>
            <w:shd w:val="clear" w:color="auto" w:fill="D5E9DE" w:themeFill="text2" w:themeFillTint="33"/>
            <w:vAlign w:val="center"/>
          </w:tcPr>
          <w:p w14:paraId="0211A273" w14:textId="77777777" w:rsidR="003E1809" w:rsidRPr="005E60C9" w:rsidRDefault="003E1809" w:rsidP="00885DB7">
            <w:pPr>
              <w:rPr>
                <w:b/>
                <w:bCs/>
              </w:rPr>
            </w:pPr>
            <w:bookmarkStart w:id="3" w:name="_Hlk181197273"/>
            <w:r>
              <w:rPr>
                <w:b/>
                <w:bCs/>
              </w:rPr>
              <w:t>Skills</w:t>
            </w:r>
          </w:p>
        </w:tc>
        <w:tc>
          <w:tcPr>
            <w:tcW w:w="2984" w:type="dxa"/>
            <w:shd w:val="clear" w:color="auto" w:fill="D5E9DE" w:themeFill="text2" w:themeFillTint="33"/>
          </w:tcPr>
          <w:p w14:paraId="7991B8B1" w14:textId="77777777" w:rsidR="003E1809" w:rsidRPr="005E60C9" w:rsidRDefault="003E1809" w:rsidP="00885DB7">
            <w:pPr>
              <w:spacing w:before="240"/>
              <w:rPr>
                <w:b/>
                <w:bCs/>
              </w:rPr>
            </w:pPr>
            <w:r>
              <w:rPr>
                <w:b/>
                <w:bCs/>
              </w:rPr>
              <w:t>Essential or Desirable</w:t>
            </w:r>
          </w:p>
        </w:tc>
      </w:tr>
      <w:bookmarkEnd w:id="3"/>
      <w:tr w:rsidR="00270FB0" w14:paraId="5F9AB302" w14:textId="77777777">
        <w:tc>
          <w:tcPr>
            <w:tcW w:w="5665" w:type="dxa"/>
          </w:tcPr>
          <w:p w14:paraId="38896E1B" w14:textId="77777777" w:rsidR="00270FB0" w:rsidRDefault="00BC3959">
            <w:r>
              <w:t>Excellent communication and interpersonal skills.</w:t>
            </w:r>
          </w:p>
        </w:tc>
        <w:tc>
          <w:tcPr>
            <w:tcW w:w="2984" w:type="dxa"/>
          </w:tcPr>
          <w:p w14:paraId="0B51E3BE" w14:textId="77777777" w:rsidR="00270FB0" w:rsidRPr="003B6387" w:rsidRDefault="00BC3959" w:rsidP="00890C8D">
            <w:pPr>
              <w:jc w:val="center"/>
              <w:rPr>
                <w:b/>
                <w:bCs/>
              </w:rPr>
            </w:pPr>
            <w:r w:rsidRPr="003B6387">
              <w:rPr>
                <w:b/>
                <w:bCs/>
              </w:rPr>
              <w:t>Essential</w:t>
            </w:r>
          </w:p>
        </w:tc>
      </w:tr>
      <w:tr w:rsidR="00270FB0" w14:paraId="71234712" w14:textId="77777777">
        <w:tc>
          <w:tcPr>
            <w:tcW w:w="5665" w:type="dxa"/>
          </w:tcPr>
          <w:p w14:paraId="4CD23C67" w14:textId="77777777" w:rsidR="00270FB0" w:rsidRDefault="00BC3959">
            <w:r>
              <w:t>Ability to motivate and empower individuals to achieve positive outcomes.</w:t>
            </w:r>
          </w:p>
        </w:tc>
        <w:tc>
          <w:tcPr>
            <w:tcW w:w="2984" w:type="dxa"/>
          </w:tcPr>
          <w:p w14:paraId="38640BBE" w14:textId="77777777" w:rsidR="00270FB0" w:rsidRPr="003B6387" w:rsidRDefault="00BC3959" w:rsidP="00890C8D">
            <w:pPr>
              <w:jc w:val="center"/>
              <w:rPr>
                <w:b/>
                <w:bCs/>
              </w:rPr>
            </w:pPr>
            <w:r w:rsidRPr="003B6387">
              <w:rPr>
                <w:b/>
                <w:bCs/>
              </w:rPr>
              <w:t>Essential</w:t>
            </w:r>
          </w:p>
        </w:tc>
      </w:tr>
      <w:tr w:rsidR="00270FB0" w14:paraId="1E121F89" w14:textId="77777777">
        <w:tc>
          <w:tcPr>
            <w:tcW w:w="5665" w:type="dxa"/>
          </w:tcPr>
          <w:p w14:paraId="716A6F94" w14:textId="77777777" w:rsidR="00270FB0" w:rsidRDefault="00BC3959">
            <w:r>
              <w:t>Ability to work independently and manage a caseload.</w:t>
            </w:r>
          </w:p>
        </w:tc>
        <w:tc>
          <w:tcPr>
            <w:tcW w:w="2984" w:type="dxa"/>
          </w:tcPr>
          <w:p w14:paraId="1B476C4A" w14:textId="77777777" w:rsidR="00270FB0" w:rsidRPr="003B6387" w:rsidRDefault="00BC3959" w:rsidP="00890C8D">
            <w:pPr>
              <w:jc w:val="center"/>
              <w:rPr>
                <w:b/>
                <w:bCs/>
              </w:rPr>
            </w:pPr>
            <w:r w:rsidRPr="003B6387">
              <w:rPr>
                <w:b/>
                <w:bCs/>
              </w:rPr>
              <w:t>Essential</w:t>
            </w:r>
          </w:p>
        </w:tc>
      </w:tr>
    </w:tbl>
    <w:p w14:paraId="38509DA4" w14:textId="77777777" w:rsidR="003E1809" w:rsidRDefault="003E1809" w:rsidP="005E60C9"/>
    <w:tbl>
      <w:tblPr>
        <w:tblStyle w:val="TableGrid"/>
        <w:tblW w:w="8649" w:type="dxa"/>
        <w:tblLayout w:type="fixed"/>
        <w:tblCellMar>
          <w:left w:w="142" w:type="dxa"/>
        </w:tblCellMar>
        <w:tblLook w:val="04A0" w:firstRow="1" w:lastRow="0" w:firstColumn="1" w:lastColumn="0" w:noHBand="0" w:noVBand="1"/>
      </w:tblPr>
      <w:tblGrid>
        <w:gridCol w:w="5665"/>
        <w:gridCol w:w="2984"/>
      </w:tblGrid>
      <w:tr w:rsidR="003E1809" w:rsidRPr="005E60C9" w14:paraId="3A352FCA" w14:textId="77777777" w:rsidTr="17BC45CE">
        <w:trPr>
          <w:trHeight w:hRule="exact" w:val="775"/>
        </w:trPr>
        <w:tc>
          <w:tcPr>
            <w:tcW w:w="5665" w:type="dxa"/>
            <w:shd w:val="clear" w:color="auto" w:fill="D5E9DE" w:themeFill="text2" w:themeFillTint="33"/>
            <w:vAlign w:val="center"/>
          </w:tcPr>
          <w:p w14:paraId="07BC7260" w14:textId="77777777" w:rsidR="003E1809" w:rsidRPr="005E60C9" w:rsidRDefault="2D0490F4" w:rsidP="00885DB7">
            <w:pPr>
              <w:rPr>
                <w:b/>
                <w:bCs/>
              </w:rPr>
            </w:pPr>
            <w:r w:rsidRPr="3DADD21E">
              <w:rPr>
                <w:b/>
                <w:bCs/>
              </w:rPr>
              <w:t>Knowledge/Previous Experience</w:t>
            </w:r>
          </w:p>
        </w:tc>
        <w:tc>
          <w:tcPr>
            <w:tcW w:w="2984" w:type="dxa"/>
            <w:shd w:val="clear" w:color="auto" w:fill="D5E9DE" w:themeFill="text2" w:themeFillTint="33"/>
          </w:tcPr>
          <w:p w14:paraId="637C7F86" w14:textId="77777777" w:rsidR="003E1809" w:rsidRPr="005E60C9" w:rsidRDefault="003E1809" w:rsidP="00885DB7">
            <w:pPr>
              <w:spacing w:before="240"/>
              <w:rPr>
                <w:b/>
                <w:bCs/>
              </w:rPr>
            </w:pPr>
            <w:r>
              <w:rPr>
                <w:b/>
                <w:bCs/>
              </w:rPr>
              <w:t>Essential or Desirable</w:t>
            </w:r>
          </w:p>
        </w:tc>
      </w:tr>
      <w:tr w:rsidR="003E1809" w:rsidRPr="005E60C9" w14:paraId="4FF40D1D" w14:textId="77777777" w:rsidTr="17BC45CE">
        <w:trPr>
          <w:trHeight w:val="750"/>
        </w:trPr>
        <w:tc>
          <w:tcPr>
            <w:tcW w:w="5665" w:type="dxa"/>
            <w:vAlign w:val="center"/>
          </w:tcPr>
          <w:p w14:paraId="257738BE" w14:textId="77777777" w:rsidR="00270FB0" w:rsidRDefault="00BC3959">
            <w:r>
              <w:t>Experience of working with vulnerable adults, older people, or individuals with wellbeing needs.</w:t>
            </w:r>
          </w:p>
        </w:tc>
        <w:tc>
          <w:tcPr>
            <w:tcW w:w="2984" w:type="dxa"/>
          </w:tcPr>
          <w:p w14:paraId="69C89B20" w14:textId="77777777" w:rsidR="00270FB0" w:rsidRPr="003B6387" w:rsidRDefault="00BC3959" w:rsidP="00890C8D">
            <w:pPr>
              <w:jc w:val="center"/>
              <w:rPr>
                <w:b/>
                <w:bCs/>
              </w:rPr>
            </w:pPr>
            <w:r w:rsidRPr="003B6387">
              <w:rPr>
                <w:b/>
                <w:bCs/>
              </w:rPr>
              <w:t>Essential</w:t>
            </w:r>
          </w:p>
        </w:tc>
      </w:tr>
      <w:tr w:rsidR="003E1809" w:rsidRPr="005E60C9" w14:paraId="4C160CA2" w14:textId="77777777" w:rsidTr="17BC45CE">
        <w:trPr>
          <w:trHeight w:val="577"/>
        </w:trPr>
        <w:tc>
          <w:tcPr>
            <w:tcW w:w="5665" w:type="dxa"/>
            <w:vAlign w:val="center"/>
          </w:tcPr>
          <w:p w14:paraId="60A8005A" w14:textId="77777777" w:rsidR="00270FB0" w:rsidRDefault="00BC3959">
            <w:r>
              <w:t>Understanding of the causes and impacts of social isolation and loneliness.</w:t>
            </w:r>
          </w:p>
        </w:tc>
        <w:tc>
          <w:tcPr>
            <w:tcW w:w="2984" w:type="dxa"/>
          </w:tcPr>
          <w:p w14:paraId="28226F56" w14:textId="77777777" w:rsidR="00270FB0" w:rsidRPr="003B6387" w:rsidRDefault="00BC3959" w:rsidP="00890C8D">
            <w:pPr>
              <w:jc w:val="center"/>
              <w:rPr>
                <w:b/>
                <w:bCs/>
              </w:rPr>
            </w:pPr>
            <w:r w:rsidRPr="003B6387">
              <w:rPr>
                <w:b/>
                <w:bCs/>
              </w:rPr>
              <w:t>Essential</w:t>
            </w:r>
          </w:p>
        </w:tc>
      </w:tr>
      <w:tr w:rsidR="003E1809" w:rsidRPr="005E60C9" w14:paraId="34C48AAF" w14:textId="77777777" w:rsidTr="17BC45CE">
        <w:trPr>
          <w:trHeight w:val="557"/>
        </w:trPr>
        <w:tc>
          <w:tcPr>
            <w:tcW w:w="5665" w:type="dxa"/>
            <w:vAlign w:val="center"/>
          </w:tcPr>
          <w:p w14:paraId="04EF8D41" w14:textId="77777777" w:rsidR="00270FB0" w:rsidRDefault="00BC3959">
            <w:r>
              <w:t>Experience of assessing needs and developing support plans.</w:t>
            </w:r>
          </w:p>
        </w:tc>
        <w:tc>
          <w:tcPr>
            <w:tcW w:w="2984" w:type="dxa"/>
          </w:tcPr>
          <w:p w14:paraId="750AA764" w14:textId="77777777" w:rsidR="00270FB0" w:rsidRPr="003B6387" w:rsidRDefault="00BC3959" w:rsidP="00890C8D">
            <w:pPr>
              <w:jc w:val="center"/>
              <w:rPr>
                <w:b/>
                <w:bCs/>
              </w:rPr>
            </w:pPr>
            <w:r w:rsidRPr="003B6387">
              <w:rPr>
                <w:b/>
                <w:bCs/>
              </w:rPr>
              <w:t>Essential</w:t>
            </w:r>
          </w:p>
        </w:tc>
      </w:tr>
      <w:tr w:rsidR="003E1809" w:rsidRPr="005E60C9" w14:paraId="5CC6F71F" w14:textId="77777777" w:rsidTr="17BC45CE">
        <w:trPr>
          <w:trHeight w:val="551"/>
        </w:trPr>
        <w:tc>
          <w:tcPr>
            <w:tcW w:w="5665" w:type="dxa"/>
            <w:vAlign w:val="center"/>
          </w:tcPr>
          <w:p w14:paraId="73093004" w14:textId="77777777" w:rsidR="00270FB0" w:rsidRDefault="00BC3959">
            <w:r>
              <w:t>Knowledge of safeguarding principles and procedures.</w:t>
            </w:r>
          </w:p>
        </w:tc>
        <w:tc>
          <w:tcPr>
            <w:tcW w:w="2984" w:type="dxa"/>
          </w:tcPr>
          <w:p w14:paraId="4283FE7E" w14:textId="77777777" w:rsidR="00270FB0" w:rsidRPr="003B6387" w:rsidRDefault="00BC3959" w:rsidP="00890C8D">
            <w:pPr>
              <w:jc w:val="center"/>
              <w:rPr>
                <w:b/>
                <w:bCs/>
              </w:rPr>
            </w:pPr>
            <w:r w:rsidRPr="003B6387">
              <w:rPr>
                <w:b/>
                <w:bCs/>
              </w:rPr>
              <w:t>Essential</w:t>
            </w:r>
          </w:p>
        </w:tc>
      </w:tr>
      <w:tr w:rsidR="001C7D2A" w:rsidRPr="005E60C9" w14:paraId="01FE0F49" w14:textId="77777777" w:rsidTr="17BC45CE">
        <w:trPr>
          <w:trHeight w:val="551"/>
        </w:trPr>
        <w:tc>
          <w:tcPr>
            <w:tcW w:w="5665" w:type="dxa"/>
            <w:vAlign w:val="center"/>
          </w:tcPr>
          <w:p w14:paraId="580347D0" w14:textId="77777777" w:rsidR="00270FB0" w:rsidRDefault="00BC3959">
            <w:r>
              <w:t>Knowledge of local community assets and support services.</w:t>
            </w:r>
          </w:p>
        </w:tc>
        <w:tc>
          <w:tcPr>
            <w:tcW w:w="2984" w:type="dxa"/>
          </w:tcPr>
          <w:p w14:paraId="10E6D174" w14:textId="77777777" w:rsidR="00270FB0" w:rsidRPr="003B6387" w:rsidRDefault="00BC3959" w:rsidP="00890C8D">
            <w:pPr>
              <w:jc w:val="center"/>
              <w:rPr>
                <w:b/>
                <w:bCs/>
              </w:rPr>
            </w:pPr>
            <w:r w:rsidRPr="003B6387">
              <w:rPr>
                <w:b/>
                <w:bCs/>
              </w:rPr>
              <w:t>Desirable</w:t>
            </w:r>
          </w:p>
        </w:tc>
      </w:tr>
      <w:tr w:rsidR="001C7D2A" w:rsidRPr="005E60C9" w14:paraId="0FC9C1F3" w14:textId="77777777" w:rsidTr="17BC45CE">
        <w:trPr>
          <w:trHeight w:val="551"/>
        </w:trPr>
        <w:tc>
          <w:tcPr>
            <w:tcW w:w="5665" w:type="dxa"/>
            <w:vAlign w:val="center"/>
          </w:tcPr>
          <w:p w14:paraId="0A9D0338" w14:textId="77777777" w:rsidR="00270FB0" w:rsidRDefault="00BC3959">
            <w:r>
              <w:t>Experience of social prescribing, community navigation, or wellbeing support services.</w:t>
            </w:r>
          </w:p>
        </w:tc>
        <w:tc>
          <w:tcPr>
            <w:tcW w:w="2984" w:type="dxa"/>
          </w:tcPr>
          <w:p w14:paraId="44912874" w14:textId="77777777" w:rsidR="00270FB0" w:rsidRPr="003B6387" w:rsidRDefault="00BC3959" w:rsidP="00890C8D">
            <w:pPr>
              <w:jc w:val="center"/>
              <w:rPr>
                <w:b/>
                <w:bCs/>
              </w:rPr>
            </w:pPr>
            <w:r w:rsidRPr="003B6387">
              <w:rPr>
                <w:b/>
                <w:bCs/>
              </w:rPr>
              <w:t>Desirable</w:t>
            </w:r>
          </w:p>
        </w:tc>
      </w:tr>
      <w:tr w:rsidR="3DADD21E" w14:paraId="3F4AC04B" w14:textId="77777777" w:rsidTr="17BC45CE">
        <w:trPr>
          <w:trHeight w:val="551"/>
        </w:trPr>
        <w:tc>
          <w:tcPr>
            <w:tcW w:w="5665" w:type="dxa"/>
            <w:vAlign w:val="center"/>
          </w:tcPr>
          <w:p w14:paraId="4A224D56" w14:textId="77777777" w:rsidR="00270FB0" w:rsidRDefault="00BC3959">
            <w:r>
              <w:t>Ability to work independently and manage a caseload.</w:t>
            </w:r>
          </w:p>
        </w:tc>
        <w:tc>
          <w:tcPr>
            <w:tcW w:w="2984" w:type="dxa"/>
          </w:tcPr>
          <w:p w14:paraId="20FDAFB7" w14:textId="77777777" w:rsidR="00270FB0" w:rsidRPr="003B6387" w:rsidRDefault="00BC3959" w:rsidP="00890C8D">
            <w:pPr>
              <w:jc w:val="center"/>
              <w:rPr>
                <w:b/>
                <w:bCs/>
              </w:rPr>
            </w:pPr>
            <w:r w:rsidRPr="003B6387">
              <w:rPr>
                <w:b/>
                <w:bCs/>
              </w:rPr>
              <w:t>Essential</w:t>
            </w:r>
          </w:p>
        </w:tc>
      </w:tr>
      <w:tr w:rsidR="3DADD21E" w14:paraId="3570E67B" w14:textId="77777777" w:rsidTr="17BC45CE">
        <w:trPr>
          <w:trHeight w:val="551"/>
        </w:trPr>
        <w:tc>
          <w:tcPr>
            <w:tcW w:w="5665" w:type="dxa"/>
            <w:vAlign w:val="center"/>
          </w:tcPr>
          <w:p w14:paraId="31BFDBA8" w14:textId="77777777" w:rsidR="00270FB0" w:rsidRDefault="00BC3959">
            <w:r>
              <w:t>Experience of supporting people to access services, activities, volunteering opportunities, or community groups.</w:t>
            </w:r>
          </w:p>
        </w:tc>
        <w:tc>
          <w:tcPr>
            <w:tcW w:w="2984" w:type="dxa"/>
          </w:tcPr>
          <w:p w14:paraId="285A90C7" w14:textId="77777777" w:rsidR="00270FB0" w:rsidRPr="003B6387" w:rsidRDefault="00BC3959" w:rsidP="00890C8D">
            <w:pPr>
              <w:jc w:val="center"/>
              <w:rPr>
                <w:b/>
                <w:bCs/>
              </w:rPr>
            </w:pPr>
            <w:r w:rsidRPr="003B6387">
              <w:rPr>
                <w:b/>
                <w:bCs/>
              </w:rPr>
              <w:t>Desirable</w:t>
            </w:r>
          </w:p>
        </w:tc>
      </w:tr>
    </w:tbl>
    <w:p w14:paraId="4746BB66" w14:textId="77777777" w:rsidR="003E1809" w:rsidRPr="005E60C9" w:rsidRDefault="003E1809" w:rsidP="004D779E"/>
    <w:sectPr w:rsidR="003E1809" w:rsidRPr="005E60C9" w:rsidSect="003E1809">
      <w:headerReference w:type="default" r:id="rId15"/>
      <w:headerReference w:type="first" r:id="rId16"/>
      <w:footerReference w:type="first" r:id="rId17"/>
      <w:pgSz w:w="11906" w:h="16838" w:code="9"/>
      <w:pgMar w:top="964" w:right="851" w:bottom="1134" w:left="2211" w:header="567"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687BA" w14:textId="77777777" w:rsidR="005705B0" w:rsidRDefault="005705B0" w:rsidP="001668B7">
      <w:pPr>
        <w:spacing w:line="240" w:lineRule="auto"/>
      </w:pPr>
      <w:r>
        <w:separator/>
      </w:r>
    </w:p>
  </w:endnote>
  <w:endnote w:type="continuationSeparator" w:id="0">
    <w:p w14:paraId="67FDB8B6" w14:textId="77777777" w:rsidR="005705B0" w:rsidRDefault="005705B0" w:rsidP="001668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44"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67"/>
      <w:gridCol w:w="5277"/>
    </w:tblGrid>
    <w:tr w:rsidR="00146AB0" w14:paraId="149D8B4A" w14:textId="77777777" w:rsidTr="003D59A9">
      <w:trPr>
        <w:trHeight w:hRule="exact" w:val="397"/>
      </w:trPr>
      <w:tc>
        <w:tcPr>
          <w:tcW w:w="4167" w:type="dxa"/>
          <w:vAlign w:val="bottom"/>
        </w:tcPr>
        <w:p w14:paraId="55F9B90F" w14:textId="77777777" w:rsidR="00146AB0" w:rsidRDefault="003E1809" w:rsidP="00146AB0">
          <w:pPr>
            <w:pStyle w:val="Footer"/>
            <w:jc w:val="right"/>
          </w:pPr>
          <w:r>
            <w:t>Job Description Template</w:t>
          </w:r>
        </w:p>
      </w:tc>
      <w:tc>
        <w:tcPr>
          <w:tcW w:w="5277" w:type="dxa"/>
          <w:vAlign w:val="bottom"/>
        </w:tcPr>
        <w:sdt>
          <w:sdtPr>
            <w:id w:val="808677356"/>
            <w:docPartObj>
              <w:docPartGallery w:val="Page Numbers (Bottom of Page)"/>
              <w:docPartUnique/>
            </w:docPartObj>
          </w:sdtPr>
          <w:sdtEndPr/>
          <w:sdtContent>
            <w:sdt>
              <w:sdtPr>
                <w:id w:val="254413507"/>
                <w:docPartObj>
                  <w:docPartGallery w:val="Page Numbers (Top of Page)"/>
                  <w:docPartUnique/>
                </w:docPartObj>
              </w:sdtPr>
              <w:sdtEndPr/>
              <w:sdtContent>
                <w:p w14:paraId="683D5973" w14:textId="77777777" w:rsidR="00146AB0" w:rsidRDefault="00146AB0" w:rsidP="00146AB0">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rPr>
                    <w:t>3</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rPr>
                    <w:t>4</w:t>
                  </w:r>
                  <w:r>
                    <w:rPr>
                      <w:b/>
                      <w:bCs/>
                      <w:sz w:val="24"/>
                    </w:rPr>
                    <w:fldChar w:fldCharType="end"/>
                  </w:r>
                </w:p>
              </w:sdtContent>
            </w:sdt>
          </w:sdtContent>
        </w:sdt>
      </w:tc>
    </w:tr>
  </w:tbl>
  <w:p w14:paraId="7AF548AE" w14:textId="77777777" w:rsidR="00146AB0" w:rsidRPr="00146AB0" w:rsidRDefault="00146AB0" w:rsidP="00146AB0">
    <w:pPr>
      <w:pStyle w:val="Footer"/>
    </w:pPr>
    <w:r>
      <w:rPr>
        <w:noProof/>
      </w:rPr>
      <w:drawing>
        <wp:anchor distT="0" distB="0" distL="114300" distR="114300" simplePos="0" relativeHeight="251658243" behindDoc="0" locked="1" layoutInCell="1" allowOverlap="1" wp14:anchorId="2AF5E457" wp14:editId="36459654">
          <wp:simplePos x="0" y="0"/>
          <wp:positionH relativeFrom="page">
            <wp:posOffset>506095</wp:posOffset>
          </wp:positionH>
          <wp:positionV relativeFrom="page">
            <wp:posOffset>10136505</wp:posOffset>
          </wp:positionV>
          <wp:extent cx="431800" cy="287655"/>
          <wp:effectExtent l="0" t="0" r="6350" b="0"/>
          <wp:wrapNone/>
          <wp:docPr id="341738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44"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67"/>
      <w:gridCol w:w="5277"/>
    </w:tblGrid>
    <w:tr w:rsidR="00B97BE1" w14:paraId="7D003341" w14:textId="77777777" w:rsidTr="006A4EF9">
      <w:trPr>
        <w:trHeight w:hRule="exact" w:val="397"/>
      </w:trPr>
      <w:tc>
        <w:tcPr>
          <w:tcW w:w="4167" w:type="dxa"/>
          <w:vAlign w:val="bottom"/>
        </w:tcPr>
        <w:p w14:paraId="19140836" w14:textId="77777777" w:rsidR="00B97BE1" w:rsidRDefault="005E60C9" w:rsidP="00B97BE1">
          <w:pPr>
            <w:pStyle w:val="Footer"/>
            <w:jc w:val="right"/>
          </w:pPr>
          <w:r>
            <w:t>Job Description Template</w:t>
          </w:r>
        </w:p>
      </w:tc>
      <w:tc>
        <w:tcPr>
          <w:tcW w:w="5277" w:type="dxa"/>
          <w:vAlign w:val="bottom"/>
        </w:tcPr>
        <w:sdt>
          <w:sdtPr>
            <w:id w:val="914441887"/>
            <w:docPartObj>
              <w:docPartGallery w:val="Page Numbers (Bottom of Page)"/>
              <w:docPartUnique/>
            </w:docPartObj>
          </w:sdtPr>
          <w:sdtEndPr/>
          <w:sdtContent>
            <w:sdt>
              <w:sdtPr>
                <w:id w:val="-1980834942"/>
                <w:docPartObj>
                  <w:docPartGallery w:val="Page Numbers (Top of Page)"/>
                  <w:docPartUnique/>
                </w:docPartObj>
              </w:sdtPr>
              <w:sdtEndPr/>
              <w:sdtContent>
                <w:p w14:paraId="308BC48D" w14:textId="77777777" w:rsidR="00B97BE1" w:rsidRDefault="00B97BE1" w:rsidP="00FE6C19">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14:paraId="0BBB433F" w14:textId="77777777" w:rsidR="002B7CD2" w:rsidRDefault="003417EE">
    <w:pPr>
      <w:pStyle w:val="Footer"/>
    </w:pPr>
    <w:r>
      <w:rPr>
        <w:noProof/>
      </w:rPr>
      <w:drawing>
        <wp:anchor distT="0" distB="0" distL="114300" distR="114300" simplePos="0" relativeHeight="251658240" behindDoc="0" locked="1" layoutInCell="1" allowOverlap="1" wp14:anchorId="360E6734" wp14:editId="619A17AC">
          <wp:simplePos x="0" y="0"/>
          <wp:positionH relativeFrom="page">
            <wp:posOffset>506095</wp:posOffset>
          </wp:positionH>
          <wp:positionV relativeFrom="page">
            <wp:posOffset>10136505</wp:posOffset>
          </wp:positionV>
          <wp:extent cx="431800" cy="287655"/>
          <wp:effectExtent l="0" t="0" r="6350" b="0"/>
          <wp:wrapNone/>
          <wp:docPr id="9187353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44"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67"/>
      <w:gridCol w:w="5277"/>
    </w:tblGrid>
    <w:tr w:rsidR="00CB3A3A" w14:paraId="3C76AEBA" w14:textId="77777777" w:rsidTr="006A4EF9">
      <w:trPr>
        <w:trHeight w:hRule="exact" w:val="397"/>
      </w:trPr>
      <w:tc>
        <w:tcPr>
          <w:tcW w:w="4167" w:type="dxa"/>
          <w:vAlign w:val="bottom"/>
        </w:tcPr>
        <w:p w14:paraId="425E3362" w14:textId="77777777" w:rsidR="00CB3A3A" w:rsidRDefault="00504F91" w:rsidP="00B97BE1">
          <w:pPr>
            <w:pStyle w:val="Footer"/>
            <w:jc w:val="right"/>
          </w:pPr>
          <w:r>
            <w:fldChar w:fldCharType="begin"/>
          </w:r>
          <w:r>
            <w:instrText xml:space="preserve"> REF  ref </w:instrText>
          </w:r>
          <w:r>
            <w:fldChar w:fldCharType="separate"/>
          </w:r>
          <w:r w:rsidR="00BC18F1">
            <w:rPr>
              <w:b/>
              <w:bCs/>
            </w:rPr>
            <w:t>Error! Reference source not found.</w:t>
          </w:r>
          <w:r>
            <w:fldChar w:fldCharType="end"/>
          </w:r>
          <w:r>
            <w:t>Report title</w:t>
          </w:r>
          <w:r w:rsidR="00CB3A3A" w:rsidRPr="00231827">
            <w:t xml:space="preserve"> V</w:t>
          </w:r>
          <w:r>
            <w:fldChar w:fldCharType="begin"/>
          </w:r>
          <w:r>
            <w:instrText xml:space="preserve"> REF  version </w:instrText>
          </w:r>
          <w:r>
            <w:fldChar w:fldCharType="separate"/>
          </w:r>
          <w:r w:rsidR="00BC18F1">
            <w:rPr>
              <w:b/>
              <w:bCs/>
            </w:rPr>
            <w:t>Error! Reference source not found.</w:t>
          </w:r>
          <w:r>
            <w:fldChar w:fldCharType="end"/>
          </w:r>
        </w:p>
      </w:tc>
      <w:tc>
        <w:tcPr>
          <w:tcW w:w="5277" w:type="dxa"/>
          <w:vAlign w:val="bottom"/>
        </w:tcPr>
        <w:sdt>
          <w:sdtPr>
            <w:id w:val="-61184683"/>
            <w:docPartObj>
              <w:docPartGallery w:val="Page Numbers (Bottom of Page)"/>
              <w:docPartUnique/>
            </w:docPartObj>
          </w:sdtPr>
          <w:sdtEndPr/>
          <w:sdtContent>
            <w:sdt>
              <w:sdtPr>
                <w:id w:val="-899824754"/>
                <w:docPartObj>
                  <w:docPartGallery w:val="Page Numbers (Top of Page)"/>
                  <w:docPartUnique/>
                </w:docPartObj>
              </w:sdtPr>
              <w:sdtEndPr/>
              <w:sdtContent>
                <w:p w14:paraId="32E5FF0F" w14:textId="77777777" w:rsidR="00CB3A3A" w:rsidRDefault="00CB3A3A" w:rsidP="00B97BE1">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14:paraId="3019EBF7" w14:textId="77777777" w:rsidR="00CB3A3A" w:rsidRDefault="00CB3A3A">
    <w:pPr>
      <w:pStyle w:val="Footer"/>
    </w:pPr>
    <w:r>
      <w:rPr>
        <w:noProof/>
      </w:rPr>
      <w:drawing>
        <wp:anchor distT="0" distB="0" distL="114300" distR="114300" simplePos="0" relativeHeight="251658241" behindDoc="0" locked="1" layoutInCell="1" allowOverlap="1" wp14:anchorId="6F8AFCE5" wp14:editId="4214CE1C">
          <wp:simplePos x="0" y="0"/>
          <wp:positionH relativeFrom="page">
            <wp:posOffset>506095</wp:posOffset>
          </wp:positionH>
          <wp:positionV relativeFrom="page">
            <wp:posOffset>10136505</wp:posOffset>
          </wp:positionV>
          <wp:extent cx="431800" cy="287655"/>
          <wp:effectExtent l="0" t="0" r="6350" b="0"/>
          <wp:wrapNone/>
          <wp:docPr id="13445099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0237E" w14:textId="77777777" w:rsidR="005705B0" w:rsidRDefault="005705B0" w:rsidP="001668B7">
      <w:pPr>
        <w:spacing w:line="240" w:lineRule="auto"/>
      </w:pPr>
      <w:r>
        <w:separator/>
      </w:r>
    </w:p>
  </w:footnote>
  <w:footnote w:type="continuationSeparator" w:id="0">
    <w:p w14:paraId="73449417" w14:textId="77777777" w:rsidR="005705B0" w:rsidRDefault="005705B0" w:rsidP="001668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38D8A700" w14:paraId="13FC54BA" w14:textId="77777777" w:rsidTr="38D8A700">
      <w:trPr>
        <w:trHeight w:val="300"/>
      </w:trPr>
      <w:tc>
        <w:tcPr>
          <w:tcW w:w="2945" w:type="dxa"/>
        </w:tcPr>
        <w:p w14:paraId="1421458A" w14:textId="77777777" w:rsidR="38D8A700" w:rsidRDefault="38D8A700" w:rsidP="38D8A700">
          <w:pPr>
            <w:pStyle w:val="Header"/>
            <w:ind w:left="-115"/>
          </w:pPr>
        </w:p>
      </w:tc>
      <w:tc>
        <w:tcPr>
          <w:tcW w:w="2945" w:type="dxa"/>
        </w:tcPr>
        <w:p w14:paraId="5B75821E" w14:textId="77777777" w:rsidR="38D8A700" w:rsidRDefault="38D8A700" w:rsidP="38D8A700">
          <w:pPr>
            <w:pStyle w:val="Header"/>
            <w:jc w:val="center"/>
          </w:pPr>
        </w:p>
      </w:tc>
      <w:tc>
        <w:tcPr>
          <w:tcW w:w="2945" w:type="dxa"/>
        </w:tcPr>
        <w:p w14:paraId="460DA193" w14:textId="77777777" w:rsidR="38D8A700" w:rsidRDefault="38D8A700" w:rsidP="38D8A700">
          <w:pPr>
            <w:pStyle w:val="Header"/>
            <w:ind w:right="-115"/>
            <w:jc w:val="right"/>
          </w:pPr>
        </w:p>
      </w:tc>
    </w:tr>
  </w:tbl>
  <w:p w14:paraId="524B329E" w14:textId="77777777" w:rsidR="38D8A700" w:rsidRDefault="38D8A700" w:rsidP="38D8A7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ayout w:type="fixed"/>
      <w:tblCellMar>
        <w:left w:w="0" w:type="dxa"/>
        <w:right w:w="0" w:type="dxa"/>
      </w:tblCellMar>
      <w:tblLook w:val="04A0" w:firstRow="1" w:lastRow="0" w:firstColumn="1" w:lastColumn="0" w:noHBand="0" w:noVBand="1"/>
    </w:tblPr>
    <w:tblGrid>
      <w:gridCol w:w="7366"/>
    </w:tblGrid>
    <w:tr w:rsidR="00BF2B1B" w14:paraId="076F9872" w14:textId="77777777" w:rsidTr="38D8A700">
      <w:trPr>
        <w:trHeight w:val="555"/>
      </w:trPr>
      <w:tc>
        <w:tcPr>
          <w:tcW w:w="7366" w:type="dxa"/>
          <w:tcBorders>
            <w:top w:val="nil"/>
            <w:left w:val="nil"/>
            <w:bottom w:val="nil"/>
            <w:right w:val="nil"/>
          </w:tcBorders>
        </w:tcPr>
        <w:p w14:paraId="1EBE592B" w14:textId="77777777" w:rsidR="00BF2B1B" w:rsidRDefault="00BF2B1B" w:rsidP="00BF2B1B">
          <w:pPr>
            <w:pStyle w:val="Header"/>
          </w:pPr>
        </w:p>
      </w:tc>
    </w:tr>
  </w:tbl>
  <w:p w14:paraId="5F380E60" w14:textId="77777777" w:rsidR="002B7CD2" w:rsidRPr="00BF2B1B" w:rsidRDefault="00BF2B1B" w:rsidP="00BF2B1B">
    <w:pPr>
      <w:pStyle w:val="Header"/>
    </w:pPr>
    <w:r>
      <w:rPr>
        <w:noProof/>
      </w:rPr>
      <w:drawing>
        <wp:anchor distT="0" distB="0" distL="114300" distR="114300" simplePos="0" relativeHeight="251658242" behindDoc="0" locked="1" layoutInCell="1" allowOverlap="1" wp14:anchorId="26A4DB40" wp14:editId="1D7BEBB6">
          <wp:simplePos x="0" y="0"/>
          <wp:positionH relativeFrom="page">
            <wp:posOffset>500380</wp:posOffset>
          </wp:positionH>
          <wp:positionV relativeFrom="page">
            <wp:posOffset>989965</wp:posOffset>
          </wp:positionV>
          <wp:extent cx="2793600" cy="658800"/>
          <wp:effectExtent l="0" t="0" r="6985" b="8255"/>
          <wp:wrapNone/>
          <wp:docPr id="526353537" name="Picture 2"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220528" name="Picture 2" descr="A green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93600" cy="658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38D8A700" w14:paraId="34305832" w14:textId="77777777" w:rsidTr="38D8A700">
      <w:trPr>
        <w:trHeight w:val="300"/>
      </w:trPr>
      <w:tc>
        <w:tcPr>
          <w:tcW w:w="2945" w:type="dxa"/>
        </w:tcPr>
        <w:p w14:paraId="2ED9F203" w14:textId="77777777" w:rsidR="38D8A700" w:rsidRDefault="38D8A700" w:rsidP="38D8A700">
          <w:pPr>
            <w:pStyle w:val="Header"/>
            <w:ind w:left="-115"/>
          </w:pPr>
        </w:p>
      </w:tc>
      <w:tc>
        <w:tcPr>
          <w:tcW w:w="2945" w:type="dxa"/>
        </w:tcPr>
        <w:p w14:paraId="7A261B34" w14:textId="77777777" w:rsidR="38D8A700" w:rsidRDefault="38D8A700" w:rsidP="38D8A700">
          <w:pPr>
            <w:pStyle w:val="Header"/>
            <w:jc w:val="center"/>
          </w:pPr>
        </w:p>
      </w:tc>
      <w:tc>
        <w:tcPr>
          <w:tcW w:w="2945" w:type="dxa"/>
        </w:tcPr>
        <w:p w14:paraId="22EE89FC" w14:textId="77777777" w:rsidR="38D8A700" w:rsidRDefault="38D8A700" w:rsidP="38D8A700">
          <w:pPr>
            <w:pStyle w:val="Header"/>
            <w:ind w:right="-115"/>
            <w:jc w:val="right"/>
          </w:pPr>
        </w:p>
      </w:tc>
    </w:tr>
  </w:tbl>
  <w:p w14:paraId="3DB4533A" w14:textId="77777777" w:rsidR="38D8A700" w:rsidRDefault="38D8A700" w:rsidP="38D8A7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AE3F6" w14:textId="77777777" w:rsidR="00CB3A3A" w:rsidRDefault="00CB3A3A">
    <w:pPr>
      <w:pStyle w:val="Header"/>
    </w:pPr>
  </w:p>
</w:hdr>
</file>

<file path=word/intelligence2.xml><?xml version="1.0" encoding="utf-8"?>
<int2:intelligence xmlns:int2="http://schemas.microsoft.com/office/intelligence/2020/intelligence" xmlns:oel="http://schemas.microsoft.com/office/2019/extlst">
  <int2:observations>
    <int2:textHash int2:hashCode="3QAIsLf/xV6rZP" int2:id="KyW0h47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A9EB6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760937"/>
    <w:multiLevelType w:val="hybridMultilevel"/>
    <w:tmpl w:val="70FE6372"/>
    <w:lvl w:ilvl="0" w:tplc="965E1580">
      <w:start w:val="1"/>
      <w:numFmt w:val="bullet"/>
      <w:lvlText w:val="-"/>
      <w:lvlJc w:val="left"/>
      <w:pPr>
        <w:ind w:left="720" w:hanging="360"/>
      </w:pPr>
      <w:rPr>
        <w:rFonts w:ascii="Aptos" w:hAnsi="Aptos" w:hint="default"/>
      </w:rPr>
    </w:lvl>
    <w:lvl w:ilvl="1" w:tplc="43EAEE98">
      <w:start w:val="1"/>
      <w:numFmt w:val="bullet"/>
      <w:lvlText w:val="o"/>
      <w:lvlJc w:val="left"/>
      <w:pPr>
        <w:ind w:left="1440" w:hanging="360"/>
      </w:pPr>
      <w:rPr>
        <w:rFonts w:ascii="Courier New" w:hAnsi="Courier New" w:hint="default"/>
      </w:rPr>
    </w:lvl>
    <w:lvl w:ilvl="2" w:tplc="C114A1C0">
      <w:start w:val="1"/>
      <w:numFmt w:val="bullet"/>
      <w:lvlText w:val=""/>
      <w:lvlJc w:val="left"/>
      <w:pPr>
        <w:ind w:left="2160" w:hanging="360"/>
      </w:pPr>
      <w:rPr>
        <w:rFonts w:ascii="Wingdings" w:hAnsi="Wingdings" w:hint="default"/>
      </w:rPr>
    </w:lvl>
    <w:lvl w:ilvl="3" w:tplc="EB9C5148">
      <w:start w:val="1"/>
      <w:numFmt w:val="bullet"/>
      <w:lvlText w:val=""/>
      <w:lvlJc w:val="left"/>
      <w:pPr>
        <w:ind w:left="2880" w:hanging="360"/>
      </w:pPr>
      <w:rPr>
        <w:rFonts w:ascii="Symbol" w:hAnsi="Symbol" w:hint="default"/>
      </w:rPr>
    </w:lvl>
    <w:lvl w:ilvl="4" w:tplc="BC9648F6">
      <w:start w:val="1"/>
      <w:numFmt w:val="bullet"/>
      <w:lvlText w:val="o"/>
      <w:lvlJc w:val="left"/>
      <w:pPr>
        <w:ind w:left="3600" w:hanging="360"/>
      </w:pPr>
      <w:rPr>
        <w:rFonts w:ascii="Courier New" w:hAnsi="Courier New" w:hint="default"/>
      </w:rPr>
    </w:lvl>
    <w:lvl w:ilvl="5" w:tplc="594418E2">
      <w:start w:val="1"/>
      <w:numFmt w:val="bullet"/>
      <w:lvlText w:val=""/>
      <w:lvlJc w:val="left"/>
      <w:pPr>
        <w:ind w:left="4320" w:hanging="360"/>
      </w:pPr>
      <w:rPr>
        <w:rFonts w:ascii="Wingdings" w:hAnsi="Wingdings" w:hint="default"/>
      </w:rPr>
    </w:lvl>
    <w:lvl w:ilvl="6" w:tplc="F82438C2">
      <w:start w:val="1"/>
      <w:numFmt w:val="bullet"/>
      <w:lvlText w:val=""/>
      <w:lvlJc w:val="left"/>
      <w:pPr>
        <w:ind w:left="5040" w:hanging="360"/>
      </w:pPr>
      <w:rPr>
        <w:rFonts w:ascii="Symbol" w:hAnsi="Symbol" w:hint="default"/>
      </w:rPr>
    </w:lvl>
    <w:lvl w:ilvl="7" w:tplc="BC36FD50">
      <w:start w:val="1"/>
      <w:numFmt w:val="bullet"/>
      <w:lvlText w:val="o"/>
      <w:lvlJc w:val="left"/>
      <w:pPr>
        <w:ind w:left="5760" w:hanging="360"/>
      </w:pPr>
      <w:rPr>
        <w:rFonts w:ascii="Courier New" w:hAnsi="Courier New" w:hint="default"/>
      </w:rPr>
    </w:lvl>
    <w:lvl w:ilvl="8" w:tplc="6AF246FC">
      <w:start w:val="1"/>
      <w:numFmt w:val="bullet"/>
      <w:lvlText w:val=""/>
      <w:lvlJc w:val="left"/>
      <w:pPr>
        <w:ind w:left="6480" w:hanging="360"/>
      </w:pPr>
      <w:rPr>
        <w:rFonts w:ascii="Wingdings" w:hAnsi="Wingdings" w:hint="default"/>
      </w:rPr>
    </w:lvl>
  </w:abstractNum>
  <w:abstractNum w:abstractNumId="2" w15:restartNumberingAfterBreak="0">
    <w:nsid w:val="1C6B7BC4"/>
    <w:multiLevelType w:val="hybridMultilevel"/>
    <w:tmpl w:val="FA44BC30"/>
    <w:lvl w:ilvl="0" w:tplc="F41C56D8">
      <w:start w:val="1"/>
      <w:numFmt w:val="bullet"/>
      <w:pStyle w:val="ListBullet"/>
      <w:lvlText w:val=""/>
      <w:lvlJc w:val="left"/>
      <w:pPr>
        <w:ind w:left="585" w:hanging="360"/>
      </w:pPr>
      <w:rPr>
        <w:rFonts w:ascii="Wingdings" w:hAnsi="Wingdings" w:hint="default"/>
        <w:b w:val="0"/>
        <w:i w:val="0"/>
        <w:color w:val="427D5F" w:themeColor="text2"/>
        <w:sz w:val="22"/>
      </w:rPr>
    </w:lvl>
    <w:lvl w:ilvl="1" w:tplc="FFFFFFFF" w:tentative="1">
      <w:start w:val="1"/>
      <w:numFmt w:val="bullet"/>
      <w:lvlText w:val="o"/>
      <w:lvlJc w:val="left"/>
      <w:pPr>
        <w:ind w:left="1305" w:hanging="360"/>
      </w:pPr>
      <w:rPr>
        <w:rFonts w:ascii="Courier New" w:hAnsi="Courier New" w:cs="Courier New" w:hint="default"/>
      </w:rPr>
    </w:lvl>
    <w:lvl w:ilvl="2" w:tplc="FFFFFFFF" w:tentative="1">
      <w:start w:val="1"/>
      <w:numFmt w:val="bullet"/>
      <w:lvlText w:val=""/>
      <w:lvlJc w:val="left"/>
      <w:pPr>
        <w:ind w:left="2025" w:hanging="360"/>
      </w:pPr>
      <w:rPr>
        <w:rFonts w:ascii="Wingdings" w:hAnsi="Wingdings" w:hint="default"/>
      </w:rPr>
    </w:lvl>
    <w:lvl w:ilvl="3" w:tplc="FFFFFFFF" w:tentative="1">
      <w:start w:val="1"/>
      <w:numFmt w:val="bullet"/>
      <w:lvlText w:val=""/>
      <w:lvlJc w:val="left"/>
      <w:pPr>
        <w:ind w:left="2745" w:hanging="360"/>
      </w:pPr>
      <w:rPr>
        <w:rFonts w:ascii="Symbol" w:hAnsi="Symbol" w:hint="default"/>
      </w:rPr>
    </w:lvl>
    <w:lvl w:ilvl="4" w:tplc="FFFFFFFF" w:tentative="1">
      <w:start w:val="1"/>
      <w:numFmt w:val="bullet"/>
      <w:lvlText w:val="o"/>
      <w:lvlJc w:val="left"/>
      <w:pPr>
        <w:ind w:left="3465" w:hanging="360"/>
      </w:pPr>
      <w:rPr>
        <w:rFonts w:ascii="Courier New" w:hAnsi="Courier New" w:cs="Courier New" w:hint="default"/>
      </w:rPr>
    </w:lvl>
    <w:lvl w:ilvl="5" w:tplc="FFFFFFFF" w:tentative="1">
      <w:start w:val="1"/>
      <w:numFmt w:val="bullet"/>
      <w:lvlText w:val=""/>
      <w:lvlJc w:val="left"/>
      <w:pPr>
        <w:ind w:left="4185" w:hanging="360"/>
      </w:pPr>
      <w:rPr>
        <w:rFonts w:ascii="Wingdings" w:hAnsi="Wingdings" w:hint="default"/>
      </w:rPr>
    </w:lvl>
    <w:lvl w:ilvl="6" w:tplc="FFFFFFFF" w:tentative="1">
      <w:start w:val="1"/>
      <w:numFmt w:val="bullet"/>
      <w:lvlText w:val=""/>
      <w:lvlJc w:val="left"/>
      <w:pPr>
        <w:ind w:left="4905" w:hanging="360"/>
      </w:pPr>
      <w:rPr>
        <w:rFonts w:ascii="Symbol" w:hAnsi="Symbol" w:hint="default"/>
      </w:rPr>
    </w:lvl>
    <w:lvl w:ilvl="7" w:tplc="FFFFFFFF" w:tentative="1">
      <w:start w:val="1"/>
      <w:numFmt w:val="bullet"/>
      <w:lvlText w:val="o"/>
      <w:lvlJc w:val="left"/>
      <w:pPr>
        <w:ind w:left="5625" w:hanging="360"/>
      </w:pPr>
      <w:rPr>
        <w:rFonts w:ascii="Courier New" w:hAnsi="Courier New" w:cs="Courier New" w:hint="default"/>
      </w:rPr>
    </w:lvl>
    <w:lvl w:ilvl="8" w:tplc="FFFFFFFF" w:tentative="1">
      <w:start w:val="1"/>
      <w:numFmt w:val="bullet"/>
      <w:lvlText w:val=""/>
      <w:lvlJc w:val="left"/>
      <w:pPr>
        <w:ind w:left="6345" w:hanging="360"/>
      </w:pPr>
      <w:rPr>
        <w:rFonts w:ascii="Wingdings" w:hAnsi="Wingdings" w:hint="default"/>
      </w:rPr>
    </w:lvl>
  </w:abstractNum>
  <w:abstractNum w:abstractNumId="3" w15:restartNumberingAfterBreak="0">
    <w:nsid w:val="1FEB26C8"/>
    <w:multiLevelType w:val="hybridMultilevel"/>
    <w:tmpl w:val="FFA87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2132FA"/>
    <w:multiLevelType w:val="hybridMultilevel"/>
    <w:tmpl w:val="A78C4B68"/>
    <w:lvl w:ilvl="0" w:tplc="22A8D0AE">
      <w:start w:val="1"/>
      <w:numFmt w:val="bullet"/>
      <w:lvlText w:val=""/>
      <w:lvlJc w:val="left"/>
      <w:pPr>
        <w:ind w:left="720" w:hanging="360"/>
      </w:pPr>
      <w:rPr>
        <w:rFonts w:ascii="Symbol" w:hAnsi="Symbol" w:hint="default"/>
      </w:rPr>
    </w:lvl>
    <w:lvl w:ilvl="1" w:tplc="2D44E8C4">
      <w:start w:val="1"/>
      <w:numFmt w:val="bullet"/>
      <w:lvlText w:val="o"/>
      <w:lvlJc w:val="left"/>
      <w:pPr>
        <w:ind w:left="1440" w:hanging="360"/>
      </w:pPr>
      <w:rPr>
        <w:rFonts w:ascii="Courier New" w:hAnsi="Courier New" w:hint="default"/>
      </w:rPr>
    </w:lvl>
    <w:lvl w:ilvl="2" w:tplc="2B9C58E6">
      <w:start w:val="1"/>
      <w:numFmt w:val="bullet"/>
      <w:lvlText w:val=""/>
      <w:lvlJc w:val="left"/>
      <w:pPr>
        <w:ind w:left="2160" w:hanging="360"/>
      </w:pPr>
      <w:rPr>
        <w:rFonts w:ascii="Wingdings" w:hAnsi="Wingdings" w:hint="default"/>
      </w:rPr>
    </w:lvl>
    <w:lvl w:ilvl="3" w:tplc="E2CEAE74">
      <w:start w:val="1"/>
      <w:numFmt w:val="bullet"/>
      <w:lvlText w:val=""/>
      <w:lvlJc w:val="left"/>
      <w:pPr>
        <w:ind w:left="2880" w:hanging="360"/>
      </w:pPr>
      <w:rPr>
        <w:rFonts w:ascii="Symbol" w:hAnsi="Symbol" w:hint="default"/>
      </w:rPr>
    </w:lvl>
    <w:lvl w:ilvl="4" w:tplc="419EAC64">
      <w:start w:val="1"/>
      <w:numFmt w:val="bullet"/>
      <w:lvlText w:val="o"/>
      <w:lvlJc w:val="left"/>
      <w:pPr>
        <w:ind w:left="3600" w:hanging="360"/>
      </w:pPr>
      <w:rPr>
        <w:rFonts w:ascii="Courier New" w:hAnsi="Courier New" w:hint="default"/>
      </w:rPr>
    </w:lvl>
    <w:lvl w:ilvl="5" w:tplc="F1AC163E">
      <w:start w:val="1"/>
      <w:numFmt w:val="bullet"/>
      <w:lvlText w:val=""/>
      <w:lvlJc w:val="left"/>
      <w:pPr>
        <w:ind w:left="4320" w:hanging="360"/>
      </w:pPr>
      <w:rPr>
        <w:rFonts w:ascii="Wingdings" w:hAnsi="Wingdings" w:hint="default"/>
      </w:rPr>
    </w:lvl>
    <w:lvl w:ilvl="6" w:tplc="962CB6A4">
      <w:start w:val="1"/>
      <w:numFmt w:val="bullet"/>
      <w:lvlText w:val=""/>
      <w:lvlJc w:val="left"/>
      <w:pPr>
        <w:ind w:left="5040" w:hanging="360"/>
      </w:pPr>
      <w:rPr>
        <w:rFonts w:ascii="Symbol" w:hAnsi="Symbol" w:hint="default"/>
      </w:rPr>
    </w:lvl>
    <w:lvl w:ilvl="7" w:tplc="3974774A">
      <w:start w:val="1"/>
      <w:numFmt w:val="bullet"/>
      <w:lvlText w:val="o"/>
      <w:lvlJc w:val="left"/>
      <w:pPr>
        <w:ind w:left="5760" w:hanging="360"/>
      </w:pPr>
      <w:rPr>
        <w:rFonts w:ascii="Courier New" w:hAnsi="Courier New" w:hint="default"/>
      </w:rPr>
    </w:lvl>
    <w:lvl w:ilvl="8" w:tplc="F538F952">
      <w:start w:val="1"/>
      <w:numFmt w:val="bullet"/>
      <w:lvlText w:val=""/>
      <w:lvlJc w:val="left"/>
      <w:pPr>
        <w:ind w:left="6480" w:hanging="360"/>
      </w:pPr>
      <w:rPr>
        <w:rFonts w:ascii="Wingdings" w:hAnsi="Wingdings" w:hint="default"/>
      </w:rPr>
    </w:lvl>
  </w:abstractNum>
  <w:abstractNum w:abstractNumId="5" w15:restartNumberingAfterBreak="0">
    <w:nsid w:val="2BBA3AEF"/>
    <w:multiLevelType w:val="multilevel"/>
    <w:tmpl w:val="F36866D2"/>
    <w:lvl w:ilvl="0">
      <w:start w:val="1"/>
      <w:numFmt w:val="decimal"/>
      <w:pStyle w:val="Heading1"/>
      <w:lvlText w:val="%1."/>
      <w:lvlJc w:val="left"/>
      <w:pPr>
        <w:ind w:left="0" w:hanging="737"/>
      </w:pPr>
      <w:rPr>
        <w:rFonts w:hint="default"/>
      </w:rPr>
    </w:lvl>
    <w:lvl w:ilvl="1">
      <w:start w:val="1"/>
      <w:numFmt w:val="decimal"/>
      <w:pStyle w:val="Heading2"/>
      <w:lvlText w:val="%1.%2."/>
      <w:lvlJc w:val="left"/>
      <w:pPr>
        <w:ind w:left="0" w:hanging="737"/>
      </w:pPr>
      <w:rPr>
        <w:rFonts w:hint="default"/>
      </w:rPr>
    </w:lvl>
    <w:lvl w:ilvl="2">
      <w:start w:val="1"/>
      <w:numFmt w:val="decimal"/>
      <w:lvlText w:val="%1.%2.%3."/>
      <w:lvlJc w:val="left"/>
      <w:pPr>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6" w15:restartNumberingAfterBreak="0">
    <w:nsid w:val="2D9D02E0"/>
    <w:multiLevelType w:val="hybridMultilevel"/>
    <w:tmpl w:val="A73EAA40"/>
    <w:lvl w:ilvl="0" w:tplc="F4E0CD0C">
      <w:start w:val="1"/>
      <w:numFmt w:val="bullet"/>
      <w:lvlText w:val="-"/>
      <w:lvlJc w:val="left"/>
      <w:pPr>
        <w:ind w:left="720" w:hanging="360"/>
      </w:pPr>
      <w:rPr>
        <w:rFonts w:ascii="Aptos" w:hAnsi="Aptos" w:hint="default"/>
      </w:rPr>
    </w:lvl>
    <w:lvl w:ilvl="1" w:tplc="D084F71C">
      <w:start w:val="1"/>
      <w:numFmt w:val="bullet"/>
      <w:lvlText w:val="o"/>
      <w:lvlJc w:val="left"/>
      <w:pPr>
        <w:ind w:left="1440" w:hanging="360"/>
      </w:pPr>
      <w:rPr>
        <w:rFonts w:ascii="Courier New" w:hAnsi="Courier New" w:hint="default"/>
      </w:rPr>
    </w:lvl>
    <w:lvl w:ilvl="2" w:tplc="B0507804">
      <w:start w:val="1"/>
      <w:numFmt w:val="bullet"/>
      <w:lvlText w:val=""/>
      <w:lvlJc w:val="left"/>
      <w:pPr>
        <w:ind w:left="2160" w:hanging="360"/>
      </w:pPr>
      <w:rPr>
        <w:rFonts w:ascii="Wingdings" w:hAnsi="Wingdings" w:hint="default"/>
      </w:rPr>
    </w:lvl>
    <w:lvl w:ilvl="3" w:tplc="9294D62E">
      <w:start w:val="1"/>
      <w:numFmt w:val="bullet"/>
      <w:lvlText w:val=""/>
      <w:lvlJc w:val="left"/>
      <w:pPr>
        <w:ind w:left="2880" w:hanging="360"/>
      </w:pPr>
      <w:rPr>
        <w:rFonts w:ascii="Symbol" w:hAnsi="Symbol" w:hint="default"/>
      </w:rPr>
    </w:lvl>
    <w:lvl w:ilvl="4" w:tplc="5268DA00">
      <w:start w:val="1"/>
      <w:numFmt w:val="bullet"/>
      <w:lvlText w:val="o"/>
      <w:lvlJc w:val="left"/>
      <w:pPr>
        <w:ind w:left="3600" w:hanging="360"/>
      </w:pPr>
      <w:rPr>
        <w:rFonts w:ascii="Courier New" w:hAnsi="Courier New" w:hint="default"/>
      </w:rPr>
    </w:lvl>
    <w:lvl w:ilvl="5" w:tplc="F35488D0">
      <w:start w:val="1"/>
      <w:numFmt w:val="bullet"/>
      <w:lvlText w:val=""/>
      <w:lvlJc w:val="left"/>
      <w:pPr>
        <w:ind w:left="4320" w:hanging="360"/>
      </w:pPr>
      <w:rPr>
        <w:rFonts w:ascii="Wingdings" w:hAnsi="Wingdings" w:hint="default"/>
      </w:rPr>
    </w:lvl>
    <w:lvl w:ilvl="6" w:tplc="FAB802CE">
      <w:start w:val="1"/>
      <w:numFmt w:val="bullet"/>
      <w:lvlText w:val=""/>
      <w:lvlJc w:val="left"/>
      <w:pPr>
        <w:ind w:left="5040" w:hanging="360"/>
      </w:pPr>
      <w:rPr>
        <w:rFonts w:ascii="Symbol" w:hAnsi="Symbol" w:hint="default"/>
      </w:rPr>
    </w:lvl>
    <w:lvl w:ilvl="7" w:tplc="089EF664">
      <w:start w:val="1"/>
      <w:numFmt w:val="bullet"/>
      <w:lvlText w:val="o"/>
      <w:lvlJc w:val="left"/>
      <w:pPr>
        <w:ind w:left="5760" w:hanging="360"/>
      </w:pPr>
      <w:rPr>
        <w:rFonts w:ascii="Courier New" w:hAnsi="Courier New" w:hint="default"/>
      </w:rPr>
    </w:lvl>
    <w:lvl w:ilvl="8" w:tplc="E6B2C748">
      <w:start w:val="1"/>
      <w:numFmt w:val="bullet"/>
      <w:lvlText w:val=""/>
      <w:lvlJc w:val="left"/>
      <w:pPr>
        <w:ind w:left="6480" w:hanging="360"/>
      </w:pPr>
      <w:rPr>
        <w:rFonts w:ascii="Wingdings" w:hAnsi="Wingdings" w:hint="default"/>
      </w:rPr>
    </w:lvl>
  </w:abstractNum>
  <w:abstractNum w:abstractNumId="7" w15:restartNumberingAfterBreak="0">
    <w:nsid w:val="3972D24A"/>
    <w:multiLevelType w:val="hybridMultilevel"/>
    <w:tmpl w:val="47D882B6"/>
    <w:lvl w:ilvl="0" w:tplc="14182404">
      <w:start w:val="1"/>
      <w:numFmt w:val="bullet"/>
      <w:lvlText w:val="-"/>
      <w:lvlJc w:val="left"/>
      <w:pPr>
        <w:ind w:left="720" w:hanging="360"/>
      </w:pPr>
      <w:rPr>
        <w:rFonts w:ascii="Aptos" w:hAnsi="Aptos" w:hint="default"/>
      </w:rPr>
    </w:lvl>
    <w:lvl w:ilvl="1" w:tplc="0D1428E8">
      <w:start w:val="1"/>
      <w:numFmt w:val="bullet"/>
      <w:lvlText w:val="o"/>
      <w:lvlJc w:val="left"/>
      <w:pPr>
        <w:ind w:left="1440" w:hanging="360"/>
      </w:pPr>
      <w:rPr>
        <w:rFonts w:ascii="Courier New" w:hAnsi="Courier New" w:hint="default"/>
      </w:rPr>
    </w:lvl>
    <w:lvl w:ilvl="2" w:tplc="9602507E">
      <w:start w:val="1"/>
      <w:numFmt w:val="bullet"/>
      <w:lvlText w:val=""/>
      <w:lvlJc w:val="left"/>
      <w:pPr>
        <w:ind w:left="2160" w:hanging="360"/>
      </w:pPr>
      <w:rPr>
        <w:rFonts w:ascii="Wingdings" w:hAnsi="Wingdings" w:hint="default"/>
      </w:rPr>
    </w:lvl>
    <w:lvl w:ilvl="3" w:tplc="4DE26FAC">
      <w:start w:val="1"/>
      <w:numFmt w:val="bullet"/>
      <w:lvlText w:val=""/>
      <w:lvlJc w:val="left"/>
      <w:pPr>
        <w:ind w:left="2880" w:hanging="360"/>
      </w:pPr>
      <w:rPr>
        <w:rFonts w:ascii="Symbol" w:hAnsi="Symbol" w:hint="default"/>
      </w:rPr>
    </w:lvl>
    <w:lvl w:ilvl="4" w:tplc="7A327636">
      <w:start w:val="1"/>
      <w:numFmt w:val="bullet"/>
      <w:lvlText w:val="o"/>
      <w:lvlJc w:val="left"/>
      <w:pPr>
        <w:ind w:left="3600" w:hanging="360"/>
      </w:pPr>
      <w:rPr>
        <w:rFonts w:ascii="Courier New" w:hAnsi="Courier New" w:hint="default"/>
      </w:rPr>
    </w:lvl>
    <w:lvl w:ilvl="5" w:tplc="966E9D68">
      <w:start w:val="1"/>
      <w:numFmt w:val="bullet"/>
      <w:lvlText w:val=""/>
      <w:lvlJc w:val="left"/>
      <w:pPr>
        <w:ind w:left="4320" w:hanging="360"/>
      </w:pPr>
      <w:rPr>
        <w:rFonts w:ascii="Wingdings" w:hAnsi="Wingdings" w:hint="default"/>
      </w:rPr>
    </w:lvl>
    <w:lvl w:ilvl="6" w:tplc="40E632E4">
      <w:start w:val="1"/>
      <w:numFmt w:val="bullet"/>
      <w:lvlText w:val=""/>
      <w:lvlJc w:val="left"/>
      <w:pPr>
        <w:ind w:left="5040" w:hanging="360"/>
      </w:pPr>
      <w:rPr>
        <w:rFonts w:ascii="Symbol" w:hAnsi="Symbol" w:hint="default"/>
      </w:rPr>
    </w:lvl>
    <w:lvl w:ilvl="7" w:tplc="C9C4E18E">
      <w:start w:val="1"/>
      <w:numFmt w:val="bullet"/>
      <w:lvlText w:val="o"/>
      <w:lvlJc w:val="left"/>
      <w:pPr>
        <w:ind w:left="5760" w:hanging="360"/>
      </w:pPr>
      <w:rPr>
        <w:rFonts w:ascii="Courier New" w:hAnsi="Courier New" w:hint="default"/>
      </w:rPr>
    </w:lvl>
    <w:lvl w:ilvl="8" w:tplc="83EC8224">
      <w:start w:val="1"/>
      <w:numFmt w:val="bullet"/>
      <w:lvlText w:val=""/>
      <w:lvlJc w:val="left"/>
      <w:pPr>
        <w:ind w:left="6480" w:hanging="360"/>
      </w:pPr>
      <w:rPr>
        <w:rFonts w:ascii="Wingdings" w:hAnsi="Wingdings" w:hint="default"/>
      </w:rPr>
    </w:lvl>
  </w:abstractNum>
  <w:abstractNum w:abstractNumId="8" w15:restartNumberingAfterBreak="0">
    <w:nsid w:val="3AF77524"/>
    <w:multiLevelType w:val="hybridMultilevel"/>
    <w:tmpl w:val="CE54060C"/>
    <w:lvl w:ilvl="0" w:tplc="54EC7B94">
      <w:start w:val="1"/>
      <w:numFmt w:val="bullet"/>
      <w:lvlText w:val="-"/>
      <w:lvlJc w:val="left"/>
      <w:pPr>
        <w:ind w:left="720" w:hanging="360"/>
      </w:pPr>
      <w:rPr>
        <w:rFonts w:ascii="Aptos" w:hAnsi="Aptos" w:hint="default"/>
      </w:rPr>
    </w:lvl>
    <w:lvl w:ilvl="1" w:tplc="616AAE1A">
      <w:start w:val="1"/>
      <w:numFmt w:val="bullet"/>
      <w:lvlText w:val="o"/>
      <w:lvlJc w:val="left"/>
      <w:pPr>
        <w:ind w:left="1440" w:hanging="360"/>
      </w:pPr>
      <w:rPr>
        <w:rFonts w:ascii="Courier New" w:hAnsi="Courier New" w:hint="default"/>
      </w:rPr>
    </w:lvl>
    <w:lvl w:ilvl="2" w:tplc="886AC600">
      <w:start w:val="1"/>
      <w:numFmt w:val="bullet"/>
      <w:lvlText w:val=""/>
      <w:lvlJc w:val="left"/>
      <w:pPr>
        <w:ind w:left="2160" w:hanging="360"/>
      </w:pPr>
      <w:rPr>
        <w:rFonts w:ascii="Wingdings" w:hAnsi="Wingdings" w:hint="default"/>
      </w:rPr>
    </w:lvl>
    <w:lvl w:ilvl="3" w:tplc="8E7A8BAA">
      <w:start w:val="1"/>
      <w:numFmt w:val="bullet"/>
      <w:lvlText w:val=""/>
      <w:lvlJc w:val="left"/>
      <w:pPr>
        <w:ind w:left="2880" w:hanging="360"/>
      </w:pPr>
      <w:rPr>
        <w:rFonts w:ascii="Symbol" w:hAnsi="Symbol" w:hint="default"/>
      </w:rPr>
    </w:lvl>
    <w:lvl w:ilvl="4" w:tplc="A41687F4">
      <w:start w:val="1"/>
      <w:numFmt w:val="bullet"/>
      <w:lvlText w:val="o"/>
      <w:lvlJc w:val="left"/>
      <w:pPr>
        <w:ind w:left="3600" w:hanging="360"/>
      </w:pPr>
      <w:rPr>
        <w:rFonts w:ascii="Courier New" w:hAnsi="Courier New" w:hint="default"/>
      </w:rPr>
    </w:lvl>
    <w:lvl w:ilvl="5" w:tplc="1DD4A08A">
      <w:start w:val="1"/>
      <w:numFmt w:val="bullet"/>
      <w:lvlText w:val=""/>
      <w:lvlJc w:val="left"/>
      <w:pPr>
        <w:ind w:left="4320" w:hanging="360"/>
      </w:pPr>
      <w:rPr>
        <w:rFonts w:ascii="Wingdings" w:hAnsi="Wingdings" w:hint="default"/>
      </w:rPr>
    </w:lvl>
    <w:lvl w:ilvl="6" w:tplc="3E28086A">
      <w:start w:val="1"/>
      <w:numFmt w:val="bullet"/>
      <w:lvlText w:val=""/>
      <w:lvlJc w:val="left"/>
      <w:pPr>
        <w:ind w:left="5040" w:hanging="360"/>
      </w:pPr>
      <w:rPr>
        <w:rFonts w:ascii="Symbol" w:hAnsi="Symbol" w:hint="default"/>
      </w:rPr>
    </w:lvl>
    <w:lvl w:ilvl="7" w:tplc="1A383E7E">
      <w:start w:val="1"/>
      <w:numFmt w:val="bullet"/>
      <w:lvlText w:val="o"/>
      <w:lvlJc w:val="left"/>
      <w:pPr>
        <w:ind w:left="5760" w:hanging="360"/>
      </w:pPr>
      <w:rPr>
        <w:rFonts w:ascii="Courier New" w:hAnsi="Courier New" w:hint="default"/>
      </w:rPr>
    </w:lvl>
    <w:lvl w:ilvl="8" w:tplc="BE6CE0AE">
      <w:start w:val="1"/>
      <w:numFmt w:val="bullet"/>
      <w:lvlText w:val=""/>
      <w:lvlJc w:val="left"/>
      <w:pPr>
        <w:ind w:left="6480" w:hanging="360"/>
      </w:pPr>
      <w:rPr>
        <w:rFonts w:ascii="Wingdings" w:hAnsi="Wingdings" w:hint="default"/>
      </w:rPr>
    </w:lvl>
  </w:abstractNum>
  <w:abstractNum w:abstractNumId="9" w15:restartNumberingAfterBreak="0">
    <w:nsid w:val="468AC474"/>
    <w:multiLevelType w:val="hybridMultilevel"/>
    <w:tmpl w:val="C2F4A00E"/>
    <w:lvl w:ilvl="0" w:tplc="CA1E6782">
      <w:start w:val="1"/>
      <w:numFmt w:val="bullet"/>
      <w:lvlText w:val=""/>
      <w:lvlJc w:val="left"/>
      <w:pPr>
        <w:ind w:left="1080" w:hanging="360"/>
      </w:pPr>
      <w:rPr>
        <w:rFonts w:ascii="Symbol" w:hAnsi="Symbol" w:hint="default"/>
      </w:rPr>
    </w:lvl>
    <w:lvl w:ilvl="1" w:tplc="51708B58">
      <w:start w:val="1"/>
      <w:numFmt w:val="bullet"/>
      <w:lvlText w:val="o"/>
      <w:lvlJc w:val="left"/>
      <w:pPr>
        <w:ind w:left="1800" w:hanging="360"/>
      </w:pPr>
      <w:rPr>
        <w:rFonts w:ascii="Courier New" w:hAnsi="Courier New" w:hint="default"/>
      </w:rPr>
    </w:lvl>
    <w:lvl w:ilvl="2" w:tplc="3872CF06">
      <w:start w:val="1"/>
      <w:numFmt w:val="bullet"/>
      <w:lvlText w:val=""/>
      <w:lvlJc w:val="left"/>
      <w:pPr>
        <w:ind w:left="2520" w:hanging="360"/>
      </w:pPr>
      <w:rPr>
        <w:rFonts w:ascii="Wingdings" w:hAnsi="Wingdings" w:hint="default"/>
      </w:rPr>
    </w:lvl>
    <w:lvl w:ilvl="3" w:tplc="A0C0959C">
      <w:start w:val="1"/>
      <w:numFmt w:val="bullet"/>
      <w:lvlText w:val=""/>
      <w:lvlJc w:val="left"/>
      <w:pPr>
        <w:ind w:left="3240" w:hanging="360"/>
      </w:pPr>
      <w:rPr>
        <w:rFonts w:ascii="Symbol" w:hAnsi="Symbol" w:hint="default"/>
      </w:rPr>
    </w:lvl>
    <w:lvl w:ilvl="4" w:tplc="136C75B2">
      <w:start w:val="1"/>
      <w:numFmt w:val="bullet"/>
      <w:lvlText w:val="o"/>
      <w:lvlJc w:val="left"/>
      <w:pPr>
        <w:ind w:left="3960" w:hanging="360"/>
      </w:pPr>
      <w:rPr>
        <w:rFonts w:ascii="Courier New" w:hAnsi="Courier New" w:hint="default"/>
      </w:rPr>
    </w:lvl>
    <w:lvl w:ilvl="5" w:tplc="9FB4501A">
      <w:start w:val="1"/>
      <w:numFmt w:val="bullet"/>
      <w:lvlText w:val=""/>
      <w:lvlJc w:val="left"/>
      <w:pPr>
        <w:ind w:left="4680" w:hanging="360"/>
      </w:pPr>
      <w:rPr>
        <w:rFonts w:ascii="Wingdings" w:hAnsi="Wingdings" w:hint="default"/>
      </w:rPr>
    </w:lvl>
    <w:lvl w:ilvl="6" w:tplc="85602A82">
      <w:start w:val="1"/>
      <w:numFmt w:val="bullet"/>
      <w:lvlText w:val=""/>
      <w:lvlJc w:val="left"/>
      <w:pPr>
        <w:ind w:left="5400" w:hanging="360"/>
      </w:pPr>
      <w:rPr>
        <w:rFonts w:ascii="Symbol" w:hAnsi="Symbol" w:hint="default"/>
      </w:rPr>
    </w:lvl>
    <w:lvl w:ilvl="7" w:tplc="39AC0C6C">
      <w:start w:val="1"/>
      <w:numFmt w:val="bullet"/>
      <w:lvlText w:val="o"/>
      <w:lvlJc w:val="left"/>
      <w:pPr>
        <w:ind w:left="6120" w:hanging="360"/>
      </w:pPr>
      <w:rPr>
        <w:rFonts w:ascii="Courier New" w:hAnsi="Courier New" w:hint="default"/>
      </w:rPr>
    </w:lvl>
    <w:lvl w:ilvl="8" w:tplc="F79CE12C">
      <w:start w:val="1"/>
      <w:numFmt w:val="bullet"/>
      <w:lvlText w:val=""/>
      <w:lvlJc w:val="left"/>
      <w:pPr>
        <w:ind w:left="6840" w:hanging="360"/>
      </w:pPr>
      <w:rPr>
        <w:rFonts w:ascii="Wingdings" w:hAnsi="Wingdings" w:hint="default"/>
      </w:rPr>
    </w:lvl>
  </w:abstractNum>
  <w:abstractNum w:abstractNumId="10" w15:restartNumberingAfterBreak="0">
    <w:nsid w:val="4BFAEEC5"/>
    <w:multiLevelType w:val="hybridMultilevel"/>
    <w:tmpl w:val="F1AA9F84"/>
    <w:lvl w:ilvl="0" w:tplc="36DE69FA">
      <w:start w:val="1"/>
      <w:numFmt w:val="bullet"/>
      <w:lvlText w:val="-"/>
      <w:lvlJc w:val="left"/>
      <w:pPr>
        <w:ind w:left="720" w:hanging="360"/>
      </w:pPr>
      <w:rPr>
        <w:rFonts w:ascii="Aptos" w:hAnsi="Aptos" w:hint="default"/>
      </w:rPr>
    </w:lvl>
    <w:lvl w:ilvl="1" w:tplc="33D49DE4">
      <w:start w:val="1"/>
      <w:numFmt w:val="bullet"/>
      <w:lvlText w:val="o"/>
      <w:lvlJc w:val="left"/>
      <w:pPr>
        <w:ind w:left="1440" w:hanging="360"/>
      </w:pPr>
      <w:rPr>
        <w:rFonts w:ascii="Courier New" w:hAnsi="Courier New" w:hint="default"/>
      </w:rPr>
    </w:lvl>
    <w:lvl w:ilvl="2" w:tplc="BB9CBE50">
      <w:start w:val="1"/>
      <w:numFmt w:val="bullet"/>
      <w:lvlText w:val=""/>
      <w:lvlJc w:val="left"/>
      <w:pPr>
        <w:ind w:left="2160" w:hanging="360"/>
      </w:pPr>
      <w:rPr>
        <w:rFonts w:ascii="Wingdings" w:hAnsi="Wingdings" w:hint="default"/>
      </w:rPr>
    </w:lvl>
    <w:lvl w:ilvl="3" w:tplc="8A78BD9C">
      <w:start w:val="1"/>
      <w:numFmt w:val="bullet"/>
      <w:lvlText w:val=""/>
      <w:lvlJc w:val="left"/>
      <w:pPr>
        <w:ind w:left="2880" w:hanging="360"/>
      </w:pPr>
      <w:rPr>
        <w:rFonts w:ascii="Symbol" w:hAnsi="Symbol" w:hint="default"/>
      </w:rPr>
    </w:lvl>
    <w:lvl w:ilvl="4" w:tplc="B672B634">
      <w:start w:val="1"/>
      <w:numFmt w:val="bullet"/>
      <w:lvlText w:val="o"/>
      <w:lvlJc w:val="left"/>
      <w:pPr>
        <w:ind w:left="3600" w:hanging="360"/>
      </w:pPr>
      <w:rPr>
        <w:rFonts w:ascii="Courier New" w:hAnsi="Courier New" w:hint="default"/>
      </w:rPr>
    </w:lvl>
    <w:lvl w:ilvl="5" w:tplc="9382519C">
      <w:start w:val="1"/>
      <w:numFmt w:val="bullet"/>
      <w:lvlText w:val=""/>
      <w:lvlJc w:val="left"/>
      <w:pPr>
        <w:ind w:left="4320" w:hanging="360"/>
      </w:pPr>
      <w:rPr>
        <w:rFonts w:ascii="Wingdings" w:hAnsi="Wingdings" w:hint="default"/>
      </w:rPr>
    </w:lvl>
    <w:lvl w:ilvl="6" w:tplc="56A2EAFC">
      <w:start w:val="1"/>
      <w:numFmt w:val="bullet"/>
      <w:lvlText w:val=""/>
      <w:lvlJc w:val="left"/>
      <w:pPr>
        <w:ind w:left="5040" w:hanging="360"/>
      </w:pPr>
      <w:rPr>
        <w:rFonts w:ascii="Symbol" w:hAnsi="Symbol" w:hint="default"/>
      </w:rPr>
    </w:lvl>
    <w:lvl w:ilvl="7" w:tplc="7862CB62">
      <w:start w:val="1"/>
      <w:numFmt w:val="bullet"/>
      <w:lvlText w:val="o"/>
      <w:lvlJc w:val="left"/>
      <w:pPr>
        <w:ind w:left="5760" w:hanging="360"/>
      </w:pPr>
      <w:rPr>
        <w:rFonts w:ascii="Courier New" w:hAnsi="Courier New" w:hint="default"/>
      </w:rPr>
    </w:lvl>
    <w:lvl w:ilvl="8" w:tplc="0E24F7B6">
      <w:start w:val="1"/>
      <w:numFmt w:val="bullet"/>
      <w:lvlText w:val=""/>
      <w:lvlJc w:val="left"/>
      <w:pPr>
        <w:ind w:left="6480" w:hanging="360"/>
      </w:pPr>
      <w:rPr>
        <w:rFonts w:ascii="Wingdings" w:hAnsi="Wingdings" w:hint="default"/>
      </w:rPr>
    </w:lvl>
  </w:abstractNum>
  <w:abstractNum w:abstractNumId="11" w15:restartNumberingAfterBreak="0">
    <w:nsid w:val="577A8DBE"/>
    <w:multiLevelType w:val="hybridMultilevel"/>
    <w:tmpl w:val="5E8C8F04"/>
    <w:lvl w:ilvl="0" w:tplc="2968E356">
      <w:start w:val="1"/>
      <w:numFmt w:val="bullet"/>
      <w:lvlText w:val="-"/>
      <w:lvlJc w:val="left"/>
      <w:pPr>
        <w:ind w:left="720" w:hanging="360"/>
      </w:pPr>
      <w:rPr>
        <w:rFonts w:ascii="Aptos" w:hAnsi="Aptos" w:hint="default"/>
      </w:rPr>
    </w:lvl>
    <w:lvl w:ilvl="1" w:tplc="F03238F2">
      <w:start w:val="1"/>
      <w:numFmt w:val="bullet"/>
      <w:lvlText w:val="o"/>
      <w:lvlJc w:val="left"/>
      <w:pPr>
        <w:ind w:left="1440" w:hanging="360"/>
      </w:pPr>
      <w:rPr>
        <w:rFonts w:ascii="Courier New" w:hAnsi="Courier New" w:hint="default"/>
      </w:rPr>
    </w:lvl>
    <w:lvl w:ilvl="2" w:tplc="09622EE0">
      <w:start w:val="1"/>
      <w:numFmt w:val="bullet"/>
      <w:lvlText w:val=""/>
      <w:lvlJc w:val="left"/>
      <w:pPr>
        <w:ind w:left="2160" w:hanging="360"/>
      </w:pPr>
      <w:rPr>
        <w:rFonts w:ascii="Wingdings" w:hAnsi="Wingdings" w:hint="default"/>
      </w:rPr>
    </w:lvl>
    <w:lvl w:ilvl="3" w:tplc="AE961C6A">
      <w:start w:val="1"/>
      <w:numFmt w:val="bullet"/>
      <w:lvlText w:val=""/>
      <w:lvlJc w:val="left"/>
      <w:pPr>
        <w:ind w:left="2880" w:hanging="360"/>
      </w:pPr>
      <w:rPr>
        <w:rFonts w:ascii="Symbol" w:hAnsi="Symbol" w:hint="default"/>
      </w:rPr>
    </w:lvl>
    <w:lvl w:ilvl="4" w:tplc="81A2CBBE">
      <w:start w:val="1"/>
      <w:numFmt w:val="bullet"/>
      <w:lvlText w:val="o"/>
      <w:lvlJc w:val="left"/>
      <w:pPr>
        <w:ind w:left="3600" w:hanging="360"/>
      </w:pPr>
      <w:rPr>
        <w:rFonts w:ascii="Courier New" w:hAnsi="Courier New" w:hint="default"/>
      </w:rPr>
    </w:lvl>
    <w:lvl w:ilvl="5" w:tplc="BEF41D20">
      <w:start w:val="1"/>
      <w:numFmt w:val="bullet"/>
      <w:lvlText w:val=""/>
      <w:lvlJc w:val="left"/>
      <w:pPr>
        <w:ind w:left="4320" w:hanging="360"/>
      </w:pPr>
      <w:rPr>
        <w:rFonts w:ascii="Wingdings" w:hAnsi="Wingdings" w:hint="default"/>
      </w:rPr>
    </w:lvl>
    <w:lvl w:ilvl="6" w:tplc="96C695CE">
      <w:start w:val="1"/>
      <w:numFmt w:val="bullet"/>
      <w:lvlText w:val=""/>
      <w:lvlJc w:val="left"/>
      <w:pPr>
        <w:ind w:left="5040" w:hanging="360"/>
      </w:pPr>
      <w:rPr>
        <w:rFonts w:ascii="Symbol" w:hAnsi="Symbol" w:hint="default"/>
      </w:rPr>
    </w:lvl>
    <w:lvl w:ilvl="7" w:tplc="8F902C56">
      <w:start w:val="1"/>
      <w:numFmt w:val="bullet"/>
      <w:lvlText w:val="o"/>
      <w:lvlJc w:val="left"/>
      <w:pPr>
        <w:ind w:left="5760" w:hanging="360"/>
      </w:pPr>
      <w:rPr>
        <w:rFonts w:ascii="Courier New" w:hAnsi="Courier New" w:hint="default"/>
      </w:rPr>
    </w:lvl>
    <w:lvl w:ilvl="8" w:tplc="3BA6BAB0">
      <w:start w:val="1"/>
      <w:numFmt w:val="bullet"/>
      <w:lvlText w:val=""/>
      <w:lvlJc w:val="left"/>
      <w:pPr>
        <w:ind w:left="6480" w:hanging="360"/>
      </w:pPr>
      <w:rPr>
        <w:rFonts w:ascii="Wingdings" w:hAnsi="Wingdings" w:hint="default"/>
      </w:rPr>
    </w:lvl>
  </w:abstractNum>
  <w:abstractNum w:abstractNumId="12" w15:restartNumberingAfterBreak="0">
    <w:nsid w:val="5CDD5263"/>
    <w:multiLevelType w:val="hybridMultilevel"/>
    <w:tmpl w:val="DA9AE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41446B"/>
    <w:multiLevelType w:val="multilevel"/>
    <w:tmpl w:val="09DA72CA"/>
    <w:lvl w:ilvl="0">
      <w:start w:val="1"/>
      <w:numFmt w:val="decimal"/>
      <w:lvlText w:val="%1."/>
      <w:lvlJc w:val="left"/>
      <w:pPr>
        <w:ind w:left="0" w:hanging="737"/>
      </w:pPr>
      <w:rPr>
        <w:rFonts w:hint="default"/>
      </w:rPr>
    </w:lvl>
    <w:lvl w:ilvl="1">
      <w:start w:val="1"/>
      <w:numFmt w:val="decimal"/>
      <w:lvlText w:val="%1.%2."/>
      <w:lvlJc w:val="left"/>
      <w:pPr>
        <w:ind w:left="0" w:hanging="737"/>
      </w:pPr>
      <w:rPr>
        <w:rFonts w:hint="default"/>
      </w:rPr>
    </w:lvl>
    <w:lvl w:ilvl="2">
      <w:start w:val="1"/>
      <w:numFmt w:val="decimal"/>
      <w:lvlText w:val="%1.%2.%3."/>
      <w:lvlJc w:val="left"/>
      <w:pPr>
        <w:tabs>
          <w:tab w:val="num" w:pos="720"/>
        </w:tabs>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14" w15:restartNumberingAfterBreak="0">
    <w:nsid w:val="78D14233"/>
    <w:multiLevelType w:val="hybridMultilevel"/>
    <w:tmpl w:val="C90689F8"/>
    <w:lvl w:ilvl="0" w:tplc="9216CEE8">
      <w:start w:val="1"/>
      <w:numFmt w:val="bullet"/>
      <w:lvlText w:val=""/>
      <w:lvlJc w:val="left"/>
      <w:pPr>
        <w:ind w:left="1571" w:hanging="360"/>
      </w:pPr>
      <w:rPr>
        <w:rFonts w:ascii="Wingdings" w:hAnsi="Wingdings" w:hint="default"/>
        <w:b w:val="0"/>
        <w:i w:val="0"/>
        <w:color w:val="auto"/>
        <w:sz w:val="22"/>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5" w15:restartNumberingAfterBreak="0">
    <w:nsid w:val="7961C80C"/>
    <w:multiLevelType w:val="hybridMultilevel"/>
    <w:tmpl w:val="EF66ADDA"/>
    <w:lvl w:ilvl="0" w:tplc="034A7468">
      <w:start w:val="1"/>
      <w:numFmt w:val="bullet"/>
      <w:lvlText w:val="-"/>
      <w:lvlJc w:val="left"/>
      <w:pPr>
        <w:ind w:left="720" w:hanging="360"/>
      </w:pPr>
      <w:rPr>
        <w:rFonts w:ascii="Aptos" w:hAnsi="Aptos" w:hint="default"/>
      </w:rPr>
    </w:lvl>
    <w:lvl w:ilvl="1" w:tplc="3E107CF8">
      <w:start w:val="1"/>
      <w:numFmt w:val="bullet"/>
      <w:lvlText w:val="o"/>
      <w:lvlJc w:val="left"/>
      <w:pPr>
        <w:ind w:left="1440" w:hanging="360"/>
      </w:pPr>
      <w:rPr>
        <w:rFonts w:ascii="Courier New" w:hAnsi="Courier New" w:hint="default"/>
      </w:rPr>
    </w:lvl>
    <w:lvl w:ilvl="2" w:tplc="BE9865CE">
      <w:start w:val="1"/>
      <w:numFmt w:val="bullet"/>
      <w:lvlText w:val=""/>
      <w:lvlJc w:val="left"/>
      <w:pPr>
        <w:ind w:left="2160" w:hanging="360"/>
      </w:pPr>
      <w:rPr>
        <w:rFonts w:ascii="Wingdings" w:hAnsi="Wingdings" w:hint="default"/>
      </w:rPr>
    </w:lvl>
    <w:lvl w:ilvl="3" w:tplc="0ECC1DA4">
      <w:start w:val="1"/>
      <w:numFmt w:val="bullet"/>
      <w:lvlText w:val=""/>
      <w:lvlJc w:val="left"/>
      <w:pPr>
        <w:ind w:left="2880" w:hanging="360"/>
      </w:pPr>
      <w:rPr>
        <w:rFonts w:ascii="Symbol" w:hAnsi="Symbol" w:hint="default"/>
      </w:rPr>
    </w:lvl>
    <w:lvl w:ilvl="4" w:tplc="99EA34AA">
      <w:start w:val="1"/>
      <w:numFmt w:val="bullet"/>
      <w:lvlText w:val="o"/>
      <w:lvlJc w:val="left"/>
      <w:pPr>
        <w:ind w:left="3600" w:hanging="360"/>
      </w:pPr>
      <w:rPr>
        <w:rFonts w:ascii="Courier New" w:hAnsi="Courier New" w:hint="default"/>
      </w:rPr>
    </w:lvl>
    <w:lvl w:ilvl="5" w:tplc="E9CE41EA">
      <w:start w:val="1"/>
      <w:numFmt w:val="bullet"/>
      <w:lvlText w:val=""/>
      <w:lvlJc w:val="left"/>
      <w:pPr>
        <w:ind w:left="4320" w:hanging="360"/>
      </w:pPr>
      <w:rPr>
        <w:rFonts w:ascii="Wingdings" w:hAnsi="Wingdings" w:hint="default"/>
      </w:rPr>
    </w:lvl>
    <w:lvl w:ilvl="6" w:tplc="1DFEEB2E">
      <w:start w:val="1"/>
      <w:numFmt w:val="bullet"/>
      <w:lvlText w:val=""/>
      <w:lvlJc w:val="left"/>
      <w:pPr>
        <w:ind w:left="5040" w:hanging="360"/>
      </w:pPr>
      <w:rPr>
        <w:rFonts w:ascii="Symbol" w:hAnsi="Symbol" w:hint="default"/>
      </w:rPr>
    </w:lvl>
    <w:lvl w:ilvl="7" w:tplc="F3A21E7C">
      <w:start w:val="1"/>
      <w:numFmt w:val="bullet"/>
      <w:lvlText w:val="o"/>
      <w:lvlJc w:val="left"/>
      <w:pPr>
        <w:ind w:left="5760" w:hanging="360"/>
      </w:pPr>
      <w:rPr>
        <w:rFonts w:ascii="Courier New" w:hAnsi="Courier New" w:hint="default"/>
      </w:rPr>
    </w:lvl>
    <w:lvl w:ilvl="8" w:tplc="CE6C7E24">
      <w:start w:val="1"/>
      <w:numFmt w:val="bullet"/>
      <w:lvlText w:val=""/>
      <w:lvlJc w:val="left"/>
      <w:pPr>
        <w:ind w:left="6480" w:hanging="360"/>
      </w:pPr>
      <w:rPr>
        <w:rFonts w:ascii="Wingdings" w:hAnsi="Wingdings" w:hint="default"/>
      </w:rPr>
    </w:lvl>
  </w:abstractNum>
  <w:num w:numId="1" w16cid:durableId="1606958894">
    <w:abstractNumId w:val="9"/>
  </w:num>
  <w:num w:numId="2" w16cid:durableId="1952006971">
    <w:abstractNumId w:val="4"/>
  </w:num>
  <w:num w:numId="3" w16cid:durableId="1881092974">
    <w:abstractNumId w:val="8"/>
  </w:num>
  <w:num w:numId="4" w16cid:durableId="912667926">
    <w:abstractNumId w:val="10"/>
  </w:num>
  <w:num w:numId="5" w16cid:durableId="1623001538">
    <w:abstractNumId w:val="15"/>
  </w:num>
  <w:num w:numId="6" w16cid:durableId="1099329831">
    <w:abstractNumId w:val="11"/>
  </w:num>
  <w:num w:numId="7" w16cid:durableId="436407257">
    <w:abstractNumId w:val="6"/>
  </w:num>
  <w:num w:numId="8" w16cid:durableId="90248683">
    <w:abstractNumId w:val="1"/>
  </w:num>
  <w:num w:numId="9" w16cid:durableId="231621589">
    <w:abstractNumId w:val="7"/>
  </w:num>
  <w:num w:numId="10" w16cid:durableId="628972544">
    <w:abstractNumId w:val="0"/>
  </w:num>
  <w:num w:numId="11" w16cid:durableId="1078018815">
    <w:abstractNumId w:val="14"/>
  </w:num>
  <w:num w:numId="12" w16cid:durableId="1556820679">
    <w:abstractNumId w:val="5"/>
  </w:num>
  <w:num w:numId="13" w16cid:durableId="1906063885">
    <w:abstractNumId w:val="2"/>
  </w:num>
  <w:num w:numId="14" w16cid:durableId="180628738">
    <w:abstractNumId w:val="13"/>
  </w:num>
  <w:num w:numId="15" w16cid:durableId="933519138">
    <w:abstractNumId w:val="12"/>
  </w:num>
  <w:num w:numId="16" w16cid:durableId="8654116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8F1"/>
    <w:rsid w:val="00051712"/>
    <w:rsid w:val="000C041F"/>
    <w:rsid w:val="000C1A7F"/>
    <w:rsid w:val="000F5150"/>
    <w:rsid w:val="001266CA"/>
    <w:rsid w:val="0014362C"/>
    <w:rsid w:val="00146AB0"/>
    <w:rsid w:val="00153DC1"/>
    <w:rsid w:val="001668B7"/>
    <w:rsid w:val="00181B1E"/>
    <w:rsid w:val="00183D46"/>
    <w:rsid w:val="001846D4"/>
    <w:rsid w:val="00187DAA"/>
    <w:rsid w:val="00194CE5"/>
    <w:rsid w:val="001B743F"/>
    <w:rsid w:val="001C7D2A"/>
    <w:rsid w:val="002040E6"/>
    <w:rsid w:val="00231827"/>
    <w:rsid w:val="00241B7B"/>
    <w:rsid w:val="00270FB0"/>
    <w:rsid w:val="002B7CD2"/>
    <w:rsid w:val="002C09DE"/>
    <w:rsid w:val="002C5209"/>
    <w:rsid w:val="002D2559"/>
    <w:rsid w:val="003054FC"/>
    <w:rsid w:val="00322A15"/>
    <w:rsid w:val="00331270"/>
    <w:rsid w:val="003417EE"/>
    <w:rsid w:val="00386945"/>
    <w:rsid w:val="003B1ED2"/>
    <w:rsid w:val="003B6387"/>
    <w:rsid w:val="003C064E"/>
    <w:rsid w:val="003C0659"/>
    <w:rsid w:val="003C4D87"/>
    <w:rsid w:val="003D107C"/>
    <w:rsid w:val="003E1809"/>
    <w:rsid w:val="003E4962"/>
    <w:rsid w:val="003F13BF"/>
    <w:rsid w:val="00403F76"/>
    <w:rsid w:val="004365A0"/>
    <w:rsid w:val="00453700"/>
    <w:rsid w:val="004771F3"/>
    <w:rsid w:val="0048443D"/>
    <w:rsid w:val="004A76C4"/>
    <w:rsid w:val="004B16FA"/>
    <w:rsid w:val="004D779E"/>
    <w:rsid w:val="004F142B"/>
    <w:rsid w:val="00504F91"/>
    <w:rsid w:val="00507AB1"/>
    <w:rsid w:val="005705B0"/>
    <w:rsid w:val="005947C9"/>
    <w:rsid w:val="005C1AC0"/>
    <w:rsid w:val="005C1B61"/>
    <w:rsid w:val="005E3FD7"/>
    <w:rsid w:val="005E60C9"/>
    <w:rsid w:val="005F316C"/>
    <w:rsid w:val="005F5F0A"/>
    <w:rsid w:val="0060102F"/>
    <w:rsid w:val="0060499E"/>
    <w:rsid w:val="00606C92"/>
    <w:rsid w:val="00612A8B"/>
    <w:rsid w:val="006232B0"/>
    <w:rsid w:val="00624A0E"/>
    <w:rsid w:val="00657BFE"/>
    <w:rsid w:val="00682BE9"/>
    <w:rsid w:val="006E2C94"/>
    <w:rsid w:val="006E5D12"/>
    <w:rsid w:val="00772CB6"/>
    <w:rsid w:val="0078057D"/>
    <w:rsid w:val="00791689"/>
    <w:rsid w:val="007C10D3"/>
    <w:rsid w:val="007C6085"/>
    <w:rsid w:val="0083A3E8"/>
    <w:rsid w:val="00847117"/>
    <w:rsid w:val="00850DE9"/>
    <w:rsid w:val="0087020C"/>
    <w:rsid w:val="00890C8D"/>
    <w:rsid w:val="008C45FD"/>
    <w:rsid w:val="009008DC"/>
    <w:rsid w:val="00927EF4"/>
    <w:rsid w:val="00952F7F"/>
    <w:rsid w:val="00966D12"/>
    <w:rsid w:val="00993B9D"/>
    <w:rsid w:val="009B7D70"/>
    <w:rsid w:val="009E1814"/>
    <w:rsid w:val="009F1E26"/>
    <w:rsid w:val="009F67E7"/>
    <w:rsid w:val="00A25636"/>
    <w:rsid w:val="00A2774A"/>
    <w:rsid w:val="00A61C1C"/>
    <w:rsid w:val="00A86144"/>
    <w:rsid w:val="00A95CB5"/>
    <w:rsid w:val="00AA69DC"/>
    <w:rsid w:val="00AC35B9"/>
    <w:rsid w:val="00AD05B0"/>
    <w:rsid w:val="00AD1E35"/>
    <w:rsid w:val="00AD5EC9"/>
    <w:rsid w:val="00AE2F58"/>
    <w:rsid w:val="00B20AB0"/>
    <w:rsid w:val="00B4402C"/>
    <w:rsid w:val="00B534E6"/>
    <w:rsid w:val="00B6634F"/>
    <w:rsid w:val="00B97BE1"/>
    <w:rsid w:val="00BC18F1"/>
    <w:rsid w:val="00BC3959"/>
    <w:rsid w:val="00BF2B1B"/>
    <w:rsid w:val="00C0551B"/>
    <w:rsid w:val="00C14665"/>
    <w:rsid w:val="00C403DD"/>
    <w:rsid w:val="00C53E5C"/>
    <w:rsid w:val="00C65ED2"/>
    <w:rsid w:val="00C86825"/>
    <w:rsid w:val="00CB3A3A"/>
    <w:rsid w:val="00CB706E"/>
    <w:rsid w:val="00D136EF"/>
    <w:rsid w:val="00D33E0A"/>
    <w:rsid w:val="00DA3089"/>
    <w:rsid w:val="00DA544F"/>
    <w:rsid w:val="00DD20DA"/>
    <w:rsid w:val="00DF5FDF"/>
    <w:rsid w:val="00E619EA"/>
    <w:rsid w:val="00E67B05"/>
    <w:rsid w:val="00EA4D35"/>
    <w:rsid w:val="00ED1A28"/>
    <w:rsid w:val="00F007AC"/>
    <w:rsid w:val="00F2081A"/>
    <w:rsid w:val="00F22073"/>
    <w:rsid w:val="00F447F5"/>
    <w:rsid w:val="00F50B68"/>
    <w:rsid w:val="00F57B88"/>
    <w:rsid w:val="00F9C48C"/>
    <w:rsid w:val="00FA5877"/>
    <w:rsid w:val="00FD5444"/>
    <w:rsid w:val="00FE6C19"/>
    <w:rsid w:val="00FF5783"/>
    <w:rsid w:val="02CD24CF"/>
    <w:rsid w:val="05CB228A"/>
    <w:rsid w:val="05E974F6"/>
    <w:rsid w:val="0620DF66"/>
    <w:rsid w:val="065151DC"/>
    <w:rsid w:val="06D29CEE"/>
    <w:rsid w:val="06F2FD3E"/>
    <w:rsid w:val="0A110067"/>
    <w:rsid w:val="0B04F721"/>
    <w:rsid w:val="0B3CC2D3"/>
    <w:rsid w:val="113E8288"/>
    <w:rsid w:val="11D850E9"/>
    <w:rsid w:val="11E2C596"/>
    <w:rsid w:val="13BC637D"/>
    <w:rsid w:val="1525A854"/>
    <w:rsid w:val="17BC45CE"/>
    <w:rsid w:val="17C403EB"/>
    <w:rsid w:val="184192E6"/>
    <w:rsid w:val="189A164C"/>
    <w:rsid w:val="1A48E4D6"/>
    <w:rsid w:val="1AAD4F24"/>
    <w:rsid w:val="1BF111E0"/>
    <w:rsid w:val="1C48EADA"/>
    <w:rsid w:val="1CC0C74B"/>
    <w:rsid w:val="1D002466"/>
    <w:rsid w:val="2581D827"/>
    <w:rsid w:val="26E4C8C5"/>
    <w:rsid w:val="288FA3E0"/>
    <w:rsid w:val="28A52ACD"/>
    <w:rsid w:val="29FBAACC"/>
    <w:rsid w:val="2A1306F7"/>
    <w:rsid w:val="2CD54874"/>
    <w:rsid w:val="2D0490F4"/>
    <w:rsid w:val="2D9568AE"/>
    <w:rsid w:val="2E63EF21"/>
    <w:rsid w:val="30E051FC"/>
    <w:rsid w:val="32E08034"/>
    <w:rsid w:val="352A7AFC"/>
    <w:rsid w:val="3530D664"/>
    <w:rsid w:val="36A79EE2"/>
    <w:rsid w:val="38D8A700"/>
    <w:rsid w:val="391DD6AD"/>
    <w:rsid w:val="39693528"/>
    <w:rsid w:val="3AB14C59"/>
    <w:rsid w:val="3D1B2D71"/>
    <w:rsid w:val="3DADD21E"/>
    <w:rsid w:val="3E68BBD6"/>
    <w:rsid w:val="40FD2A69"/>
    <w:rsid w:val="456027D6"/>
    <w:rsid w:val="45A77B6B"/>
    <w:rsid w:val="47C04E6E"/>
    <w:rsid w:val="4F3E6B88"/>
    <w:rsid w:val="52156C04"/>
    <w:rsid w:val="528415CC"/>
    <w:rsid w:val="558DE981"/>
    <w:rsid w:val="563519DB"/>
    <w:rsid w:val="566AEC70"/>
    <w:rsid w:val="589BEC7F"/>
    <w:rsid w:val="593B540D"/>
    <w:rsid w:val="5D64375A"/>
    <w:rsid w:val="614A5FBF"/>
    <w:rsid w:val="619C33DB"/>
    <w:rsid w:val="62E5EB0C"/>
    <w:rsid w:val="62E6DAC2"/>
    <w:rsid w:val="640D8EE3"/>
    <w:rsid w:val="6573F67D"/>
    <w:rsid w:val="66610FDC"/>
    <w:rsid w:val="66ADEAB0"/>
    <w:rsid w:val="6AA7AA5A"/>
    <w:rsid w:val="6D33DB08"/>
    <w:rsid w:val="6DB654E3"/>
    <w:rsid w:val="6E7D57B7"/>
    <w:rsid w:val="753811F5"/>
    <w:rsid w:val="754C231E"/>
    <w:rsid w:val="7588AEAB"/>
    <w:rsid w:val="762A1172"/>
    <w:rsid w:val="778E5A0E"/>
    <w:rsid w:val="7992DF45"/>
    <w:rsid w:val="7A6BC3A4"/>
    <w:rsid w:val="7AC048C8"/>
    <w:rsid w:val="7CF692F8"/>
    <w:rsid w:val="7DB666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F8298"/>
  <w15:chartTrackingRefBased/>
  <w15:docId w15:val="{1FE6F42E-24D3-4E08-BEF1-2EDB7F443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809"/>
    <w:pPr>
      <w:spacing w:after="0" w:line="300" w:lineRule="exact"/>
    </w:pPr>
  </w:style>
  <w:style w:type="paragraph" w:styleId="Heading1">
    <w:name w:val="heading 1"/>
    <w:basedOn w:val="Normal"/>
    <w:next w:val="Normal"/>
    <w:link w:val="Heading1Char"/>
    <w:uiPriority w:val="9"/>
    <w:qFormat/>
    <w:rsid w:val="006E5D12"/>
    <w:pPr>
      <w:keepNext/>
      <w:keepLines/>
      <w:numPr>
        <w:numId w:val="12"/>
      </w:numPr>
      <w:spacing w:after="240" w:line="400" w:lineRule="exact"/>
      <w:contextualSpacing/>
      <w:outlineLvl w:val="0"/>
    </w:pPr>
    <w:rPr>
      <w:rFonts w:asciiTheme="majorHAnsi" w:eastAsiaTheme="majorEastAsia" w:hAnsiTheme="majorHAnsi" w:cstheme="majorBidi"/>
      <w:b/>
      <w:color w:val="427D5F" w:themeColor="text2"/>
      <w:sz w:val="36"/>
      <w:szCs w:val="40"/>
    </w:rPr>
  </w:style>
  <w:style w:type="paragraph" w:styleId="Heading2">
    <w:name w:val="heading 2"/>
    <w:basedOn w:val="Normal"/>
    <w:next w:val="Normal"/>
    <w:link w:val="Heading2Char"/>
    <w:uiPriority w:val="9"/>
    <w:unhideWhenUsed/>
    <w:qFormat/>
    <w:rsid w:val="00D136EF"/>
    <w:pPr>
      <w:keepNext/>
      <w:keepLines/>
      <w:numPr>
        <w:ilvl w:val="1"/>
        <w:numId w:val="12"/>
      </w:numPr>
      <w:spacing w:before="360" w:after="120" w:line="320" w:lineRule="exact"/>
      <w:contextualSpacing/>
      <w:outlineLvl w:val="1"/>
    </w:pPr>
    <w:rPr>
      <w:rFonts w:asciiTheme="majorHAnsi" w:eastAsiaTheme="majorEastAsia" w:hAnsiTheme="majorHAnsi" w:cstheme="majorBidi"/>
      <w:b/>
      <w:color w:val="427D5F" w:themeColor="text2"/>
      <w:sz w:val="28"/>
      <w:szCs w:val="32"/>
    </w:rPr>
  </w:style>
  <w:style w:type="paragraph" w:styleId="Heading3">
    <w:name w:val="heading 3"/>
    <w:basedOn w:val="Normal"/>
    <w:next w:val="Normal"/>
    <w:link w:val="Heading3Char"/>
    <w:uiPriority w:val="9"/>
    <w:unhideWhenUsed/>
    <w:qFormat/>
    <w:rsid w:val="00FF5783"/>
    <w:pPr>
      <w:keepNext/>
      <w:keepLines/>
      <w:spacing w:before="200"/>
      <w:contextualSpacing/>
      <w:outlineLvl w:val="2"/>
    </w:pPr>
    <w:rPr>
      <w:rFonts w:eastAsiaTheme="majorEastAsia" w:cstheme="majorBidi"/>
      <w:b/>
      <w:szCs w:val="28"/>
    </w:rPr>
  </w:style>
  <w:style w:type="paragraph" w:styleId="Heading4">
    <w:name w:val="heading 4"/>
    <w:basedOn w:val="Normal"/>
    <w:next w:val="Normal"/>
    <w:link w:val="Heading4Char"/>
    <w:uiPriority w:val="9"/>
    <w:unhideWhenUsed/>
    <w:qFormat/>
    <w:rsid w:val="00BF2B1B"/>
    <w:pPr>
      <w:keepNext/>
      <w:keepLines/>
      <w:spacing w:before="600" w:line="260" w:lineRule="exact"/>
      <w:outlineLvl w:val="3"/>
    </w:pPr>
    <w:rPr>
      <w:rFonts w:eastAsiaTheme="majorEastAsia" w:cstheme="majorBidi"/>
      <w:b/>
      <w:iCs/>
      <w:color w:val="427D5F" w:themeColor="text2"/>
    </w:rPr>
  </w:style>
  <w:style w:type="paragraph" w:styleId="Heading5">
    <w:name w:val="heading 5"/>
    <w:basedOn w:val="Normal"/>
    <w:next w:val="Normal"/>
    <w:link w:val="Heading5Char"/>
    <w:uiPriority w:val="9"/>
    <w:unhideWhenUsed/>
    <w:qFormat/>
    <w:rsid w:val="00CB706E"/>
    <w:pPr>
      <w:keepNext/>
      <w:keepLines/>
      <w:spacing w:line="280" w:lineRule="exact"/>
      <w:contextualSpacing/>
      <w:outlineLvl w:val="4"/>
    </w:pPr>
    <w:rPr>
      <w:rFonts w:eastAsiaTheme="majorEastAsia" w:cstheme="majorBidi"/>
      <w:b/>
      <w:color w:val="427D5F" w:themeColor="text2"/>
    </w:rPr>
  </w:style>
  <w:style w:type="paragraph" w:styleId="Heading6">
    <w:name w:val="heading 6"/>
    <w:basedOn w:val="Normal"/>
    <w:next w:val="Normal"/>
    <w:link w:val="Heading6Char"/>
    <w:uiPriority w:val="9"/>
    <w:semiHidden/>
    <w:unhideWhenUsed/>
    <w:rsid w:val="00A277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7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7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7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D12"/>
    <w:rPr>
      <w:rFonts w:asciiTheme="majorHAnsi" w:eastAsiaTheme="majorEastAsia" w:hAnsiTheme="majorHAnsi" w:cstheme="majorBidi"/>
      <w:b/>
      <w:color w:val="427D5F" w:themeColor="text2"/>
      <w:sz w:val="36"/>
      <w:szCs w:val="40"/>
    </w:rPr>
  </w:style>
  <w:style w:type="character" w:customStyle="1" w:styleId="Heading2Char">
    <w:name w:val="Heading 2 Char"/>
    <w:basedOn w:val="DefaultParagraphFont"/>
    <w:link w:val="Heading2"/>
    <w:uiPriority w:val="9"/>
    <w:rsid w:val="00D136EF"/>
    <w:rPr>
      <w:rFonts w:asciiTheme="majorHAnsi" w:eastAsiaTheme="majorEastAsia" w:hAnsiTheme="majorHAnsi" w:cstheme="majorBidi"/>
      <w:b/>
      <w:color w:val="427D5F" w:themeColor="text2"/>
      <w:sz w:val="28"/>
      <w:szCs w:val="32"/>
    </w:rPr>
  </w:style>
  <w:style w:type="character" w:customStyle="1" w:styleId="Heading3Char">
    <w:name w:val="Heading 3 Char"/>
    <w:basedOn w:val="DefaultParagraphFont"/>
    <w:link w:val="Heading3"/>
    <w:uiPriority w:val="9"/>
    <w:rsid w:val="00FF5783"/>
    <w:rPr>
      <w:rFonts w:eastAsiaTheme="majorEastAsia" w:cstheme="majorBidi"/>
      <w:b/>
      <w:szCs w:val="28"/>
    </w:rPr>
  </w:style>
  <w:style w:type="character" w:customStyle="1" w:styleId="Heading4Char">
    <w:name w:val="Heading 4 Char"/>
    <w:basedOn w:val="DefaultParagraphFont"/>
    <w:link w:val="Heading4"/>
    <w:uiPriority w:val="9"/>
    <w:rsid w:val="00BF2B1B"/>
    <w:rPr>
      <w:rFonts w:eastAsiaTheme="majorEastAsia" w:cstheme="majorBidi"/>
      <w:b/>
      <w:iCs/>
      <w:color w:val="427D5F" w:themeColor="text2"/>
    </w:rPr>
  </w:style>
  <w:style w:type="character" w:customStyle="1" w:styleId="Heading5Char">
    <w:name w:val="Heading 5 Char"/>
    <w:basedOn w:val="DefaultParagraphFont"/>
    <w:link w:val="Heading5"/>
    <w:uiPriority w:val="9"/>
    <w:rsid w:val="00CB706E"/>
    <w:rPr>
      <w:rFonts w:eastAsiaTheme="majorEastAsia" w:cstheme="majorBidi"/>
      <w:b/>
      <w:color w:val="427D5F" w:themeColor="text2"/>
    </w:rPr>
  </w:style>
  <w:style w:type="character" w:customStyle="1" w:styleId="Heading6Char">
    <w:name w:val="Heading 6 Char"/>
    <w:basedOn w:val="DefaultParagraphFont"/>
    <w:link w:val="Heading6"/>
    <w:uiPriority w:val="9"/>
    <w:semiHidden/>
    <w:rsid w:val="00A27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74A"/>
    <w:rPr>
      <w:rFonts w:eastAsiaTheme="majorEastAsia" w:cstheme="majorBidi"/>
      <w:color w:val="272727" w:themeColor="text1" w:themeTint="D8"/>
    </w:rPr>
  </w:style>
  <w:style w:type="paragraph" w:styleId="Title">
    <w:name w:val="Title"/>
    <w:basedOn w:val="Subtitle"/>
    <w:next w:val="Normal"/>
    <w:link w:val="TitleChar"/>
    <w:uiPriority w:val="10"/>
    <w:qFormat/>
    <w:rsid w:val="006232B0"/>
    <w:pPr>
      <w:spacing w:after="360"/>
      <w:contextualSpacing/>
    </w:pPr>
  </w:style>
  <w:style w:type="character" w:customStyle="1" w:styleId="TitleChar">
    <w:name w:val="Title Char"/>
    <w:basedOn w:val="DefaultParagraphFont"/>
    <w:link w:val="Title"/>
    <w:uiPriority w:val="10"/>
    <w:rsid w:val="006232B0"/>
    <w:rPr>
      <w:rFonts w:eastAsiaTheme="majorEastAsia" w:cstheme="majorBidi"/>
      <w:b/>
      <w:color w:val="427D5F" w:themeColor="text2"/>
      <w:spacing w:val="15"/>
      <w:sz w:val="84"/>
      <w:szCs w:val="28"/>
    </w:rPr>
  </w:style>
  <w:style w:type="paragraph" w:styleId="Subtitle">
    <w:name w:val="Subtitle"/>
    <w:basedOn w:val="Normal"/>
    <w:next w:val="Normal"/>
    <w:link w:val="SubtitleChar"/>
    <w:uiPriority w:val="11"/>
    <w:rsid w:val="00A25636"/>
    <w:pPr>
      <w:numPr>
        <w:ilvl w:val="1"/>
      </w:numPr>
      <w:spacing w:line="880" w:lineRule="exact"/>
    </w:pPr>
    <w:rPr>
      <w:rFonts w:eastAsiaTheme="majorEastAsia" w:cstheme="majorBidi"/>
      <w:b/>
      <w:color w:val="427D5F" w:themeColor="text2"/>
      <w:spacing w:val="15"/>
      <w:sz w:val="84"/>
      <w:szCs w:val="28"/>
    </w:rPr>
  </w:style>
  <w:style w:type="character" w:customStyle="1" w:styleId="SubtitleChar">
    <w:name w:val="Subtitle Char"/>
    <w:basedOn w:val="DefaultParagraphFont"/>
    <w:link w:val="Subtitle"/>
    <w:uiPriority w:val="11"/>
    <w:rsid w:val="00A25636"/>
    <w:rPr>
      <w:rFonts w:eastAsiaTheme="majorEastAsia" w:cstheme="majorBidi"/>
      <w:b/>
      <w:color w:val="427D5F" w:themeColor="text2"/>
      <w:spacing w:val="15"/>
      <w:sz w:val="84"/>
      <w:szCs w:val="28"/>
    </w:rPr>
  </w:style>
  <w:style w:type="paragraph" w:styleId="Quote">
    <w:name w:val="Quote"/>
    <w:basedOn w:val="Normal"/>
    <w:next w:val="Normal"/>
    <w:link w:val="QuoteChar"/>
    <w:uiPriority w:val="29"/>
    <w:rsid w:val="00A2774A"/>
    <w:pPr>
      <w:spacing w:before="160"/>
      <w:jc w:val="center"/>
    </w:pPr>
    <w:rPr>
      <w:i/>
      <w:iCs/>
      <w:color w:val="404040" w:themeColor="text1" w:themeTint="BF"/>
    </w:rPr>
  </w:style>
  <w:style w:type="character" w:customStyle="1" w:styleId="QuoteChar">
    <w:name w:val="Quote Char"/>
    <w:basedOn w:val="DefaultParagraphFont"/>
    <w:link w:val="Quote"/>
    <w:uiPriority w:val="29"/>
    <w:rsid w:val="00A2774A"/>
    <w:rPr>
      <w:i/>
      <w:iCs/>
      <w:color w:val="404040" w:themeColor="text1" w:themeTint="BF"/>
    </w:rPr>
  </w:style>
  <w:style w:type="paragraph" w:styleId="ListParagraph">
    <w:name w:val="List Paragraph"/>
    <w:basedOn w:val="ListBullet"/>
    <w:uiPriority w:val="34"/>
    <w:qFormat/>
    <w:rsid w:val="00C403DD"/>
    <w:pPr>
      <w:spacing w:before="100" w:after="100" w:line="320" w:lineRule="atLeast"/>
      <w:ind w:left="352" w:hanging="352"/>
      <w:contextualSpacing w:val="0"/>
    </w:pPr>
  </w:style>
  <w:style w:type="character" w:styleId="IntenseEmphasis">
    <w:name w:val="Intense Emphasis"/>
    <w:basedOn w:val="DefaultParagraphFont"/>
    <w:uiPriority w:val="21"/>
    <w:rsid w:val="00A2774A"/>
    <w:rPr>
      <w:i/>
      <w:iCs/>
      <w:color w:val="2A5889" w:themeColor="accent1" w:themeShade="BF"/>
    </w:rPr>
  </w:style>
  <w:style w:type="paragraph" w:styleId="IntenseQuote">
    <w:name w:val="Intense Quote"/>
    <w:basedOn w:val="Normal"/>
    <w:next w:val="Normal"/>
    <w:link w:val="IntenseQuoteChar"/>
    <w:uiPriority w:val="30"/>
    <w:rsid w:val="00A2774A"/>
    <w:pPr>
      <w:pBdr>
        <w:top w:val="single" w:sz="4" w:space="10" w:color="2A5889" w:themeColor="accent1" w:themeShade="BF"/>
        <w:bottom w:val="single" w:sz="4" w:space="10" w:color="2A5889" w:themeColor="accent1" w:themeShade="BF"/>
      </w:pBdr>
      <w:spacing w:before="360" w:after="360"/>
      <w:ind w:left="864" w:right="864"/>
      <w:jc w:val="center"/>
    </w:pPr>
    <w:rPr>
      <w:i/>
      <w:iCs/>
      <w:color w:val="2A5889" w:themeColor="accent1" w:themeShade="BF"/>
    </w:rPr>
  </w:style>
  <w:style w:type="character" w:customStyle="1" w:styleId="IntenseQuoteChar">
    <w:name w:val="Intense Quote Char"/>
    <w:basedOn w:val="DefaultParagraphFont"/>
    <w:link w:val="IntenseQuote"/>
    <w:uiPriority w:val="30"/>
    <w:rsid w:val="00A2774A"/>
    <w:rPr>
      <w:i/>
      <w:iCs/>
      <w:color w:val="2A5889" w:themeColor="accent1" w:themeShade="BF"/>
    </w:rPr>
  </w:style>
  <w:style w:type="character" w:styleId="IntenseReference">
    <w:name w:val="Intense Reference"/>
    <w:basedOn w:val="DefaultParagraphFont"/>
    <w:uiPriority w:val="32"/>
    <w:rsid w:val="00A2774A"/>
    <w:rPr>
      <w:b/>
      <w:bCs/>
      <w:smallCaps/>
      <w:color w:val="2A5889" w:themeColor="accent1" w:themeShade="BF"/>
      <w:spacing w:val="5"/>
    </w:rPr>
  </w:style>
  <w:style w:type="paragraph" w:styleId="Header">
    <w:name w:val="header"/>
    <w:basedOn w:val="Normal"/>
    <w:link w:val="HeaderChar"/>
    <w:uiPriority w:val="99"/>
    <w:unhideWhenUsed/>
    <w:rsid w:val="001668B7"/>
    <w:pPr>
      <w:tabs>
        <w:tab w:val="center" w:pos="4513"/>
        <w:tab w:val="right" w:pos="9026"/>
      </w:tabs>
      <w:spacing w:line="220" w:lineRule="atLeast"/>
    </w:pPr>
    <w:rPr>
      <w:sz w:val="18"/>
    </w:rPr>
  </w:style>
  <w:style w:type="character" w:customStyle="1" w:styleId="HeaderChar">
    <w:name w:val="Header Char"/>
    <w:basedOn w:val="DefaultParagraphFont"/>
    <w:link w:val="Header"/>
    <w:uiPriority w:val="99"/>
    <w:rsid w:val="001668B7"/>
    <w:rPr>
      <w:sz w:val="18"/>
    </w:rPr>
  </w:style>
  <w:style w:type="paragraph" w:styleId="Footer">
    <w:name w:val="footer"/>
    <w:basedOn w:val="Normal"/>
    <w:link w:val="FooterChar"/>
    <w:uiPriority w:val="99"/>
    <w:unhideWhenUsed/>
    <w:rsid w:val="001668B7"/>
    <w:pPr>
      <w:tabs>
        <w:tab w:val="center" w:pos="4513"/>
        <w:tab w:val="right" w:pos="9026"/>
      </w:tabs>
      <w:spacing w:line="220" w:lineRule="atLeast"/>
    </w:pPr>
    <w:rPr>
      <w:sz w:val="18"/>
    </w:rPr>
  </w:style>
  <w:style w:type="character" w:customStyle="1" w:styleId="FooterChar">
    <w:name w:val="Footer Char"/>
    <w:basedOn w:val="DefaultParagraphFont"/>
    <w:link w:val="Footer"/>
    <w:uiPriority w:val="99"/>
    <w:rsid w:val="001668B7"/>
    <w:rPr>
      <w:sz w:val="18"/>
    </w:rPr>
  </w:style>
  <w:style w:type="paragraph" w:styleId="BodyText">
    <w:name w:val="Body Text"/>
    <w:basedOn w:val="Normal"/>
    <w:link w:val="BodyTextChar"/>
    <w:uiPriority w:val="99"/>
    <w:unhideWhenUsed/>
    <w:rsid w:val="00CB706E"/>
    <w:pPr>
      <w:spacing w:line="280" w:lineRule="exact"/>
    </w:pPr>
  </w:style>
  <w:style w:type="character" w:customStyle="1" w:styleId="BodyTextChar">
    <w:name w:val="Body Text Char"/>
    <w:basedOn w:val="DefaultParagraphFont"/>
    <w:link w:val="BodyText"/>
    <w:uiPriority w:val="99"/>
    <w:rsid w:val="00CB706E"/>
  </w:style>
  <w:style w:type="paragraph" w:styleId="ListBullet">
    <w:name w:val="List Bullet"/>
    <w:basedOn w:val="Normal"/>
    <w:uiPriority w:val="99"/>
    <w:unhideWhenUsed/>
    <w:rsid w:val="002B7CD2"/>
    <w:pPr>
      <w:numPr>
        <w:numId w:val="13"/>
      </w:numPr>
      <w:contextualSpacing/>
    </w:pPr>
  </w:style>
  <w:style w:type="table" w:styleId="TableGrid">
    <w:name w:val="Table Grid"/>
    <w:basedOn w:val="TableNormal"/>
    <w:uiPriority w:val="39"/>
    <w:rsid w:val="002B7C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ts">
    <w:name w:val="Contents"/>
    <w:qFormat/>
    <w:rsid w:val="00F2081A"/>
    <w:pPr>
      <w:spacing w:line="400" w:lineRule="atLeast"/>
    </w:pPr>
    <w:rPr>
      <w:b/>
      <w:color w:val="427D5F" w:themeColor="text2"/>
      <w:sz w:val="36"/>
    </w:rPr>
  </w:style>
  <w:style w:type="paragraph" w:styleId="TOC1">
    <w:name w:val="toc 1"/>
    <w:basedOn w:val="Normal"/>
    <w:next w:val="Normal"/>
    <w:autoRedefine/>
    <w:uiPriority w:val="39"/>
    <w:unhideWhenUsed/>
    <w:rsid w:val="00A61C1C"/>
    <w:pPr>
      <w:tabs>
        <w:tab w:val="right" w:leader="dot" w:pos="8647"/>
      </w:tabs>
      <w:spacing w:before="120" w:after="120" w:line="340" w:lineRule="exact"/>
      <w:ind w:right="340"/>
    </w:pPr>
    <w:rPr>
      <w:b/>
      <w:noProof/>
    </w:rPr>
  </w:style>
  <w:style w:type="paragraph" w:styleId="TOC2">
    <w:name w:val="toc 2"/>
    <w:basedOn w:val="Normal"/>
    <w:next w:val="Normal"/>
    <w:autoRedefine/>
    <w:uiPriority w:val="39"/>
    <w:unhideWhenUsed/>
    <w:rsid w:val="00A61C1C"/>
    <w:pPr>
      <w:tabs>
        <w:tab w:val="left" w:pos="462"/>
        <w:tab w:val="right" w:leader="dot" w:pos="8647"/>
      </w:tabs>
      <w:spacing w:before="120" w:after="120" w:line="340" w:lineRule="exact"/>
      <w:ind w:right="340"/>
    </w:pPr>
    <w:rPr>
      <w:rFonts w:eastAsiaTheme="minorEastAsia"/>
      <w:b/>
      <w:noProof/>
      <w:lang w:eastAsia="en-GB"/>
    </w:rPr>
  </w:style>
  <w:style w:type="paragraph" w:styleId="TOC3">
    <w:name w:val="toc 3"/>
    <w:basedOn w:val="Normal"/>
    <w:next w:val="Normal"/>
    <w:autoRedefine/>
    <w:uiPriority w:val="39"/>
    <w:unhideWhenUsed/>
    <w:rsid w:val="00A61C1C"/>
    <w:pPr>
      <w:tabs>
        <w:tab w:val="left" w:pos="1106"/>
        <w:tab w:val="right" w:leader="dot" w:pos="8647"/>
      </w:tabs>
      <w:spacing w:before="120" w:after="120" w:line="340" w:lineRule="exact"/>
      <w:ind w:left="448" w:right="340" w:firstLine="14"/>
    </w:pPr>
    <w:rPr>
      <w:noProof/>
    </w:rPr>
  </w:style>
  <w:style w:type="character" w:styleId="Hyperlink">
    <w:name w:val="Hyperlink"/>
    <w:basedOn w:val="DefaultParagraphFont"/>
    <w:uiPriority w:val="99"/>
    <w:unhideWhenUsed/>
    <w:rsid w:val="00682BE9"/>
    <w:rPr>
      <w:color w:val="000000" w:themeColor="hyperlink"/>
      <w:u w:val="single"/>
    </w:rPr>
  </w:style>
  <w:style w:type="character" w:styleId="PlaceholderText">
    <w:name w:val="Placeholder Text"/>
    <w:basedOn w:val="DefaultParagraphFont"/>
    <w:uiPriority w:val="99"/>
    <w:semiHidden/>
    <w:rsid w:val="006232B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38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w.Nash\OneDrive%20-%20Humankind%20Charity\Documents\Waythrough%20JD%20Template.dotx" TargetMode="External"/></Relationships>
</file>

<file path=word/theme/theme1.xml><?xml version="1.0" encoding="utf-8"?>
<a:theme xmlns:a="http://schemas.openxmlformats.org/drawingml/2006/main" name="Office Theme">
  <a:themeElements>
    <a:clrScheme name="Waythrough Theme Colours">
      <a:dk1>
        <a:sysClr val="windowText" lastClr="000000"/>
      </a:dk1>
      <a:lt1>
        <a:sysClr val="window" lastClr="FFFFFF"/>
      </a:lt1>
      <a:dk2>
        <a:srgbClr val="427D5F"/>
      </a:dk2>
      <a:lt2>
        <a:srgbClr val="D54139"/>
      </a:lt2>
      <a:accent1>
        <a:srgbClr val="3976B8"/>
      </a:accent1>
      <a:accent2>
        <a:srgbClr val="587C3C"/>
      </a:accent2>
      <a:accent3>
        <a:srgbClr val="0E7E8E"/>
      </a:accent3>
      <a:accent4>
        <a:srgbClr val="6959C5"/>
      </a:accent4>
      <a:accent5>
        <a:srgbClr val="9B57BF"/>
      </a:accent5>
      <a:accent6>
        <a:srgbClr val="CA2A77"/>
      </a:accent6>
      <a:hlink>
        <a:srgbClr val="000000"/>
      </a:hlink>
      <a:folHlink>
        <a:srgbClr val="DCF4E8"/>
      </a:folHlink>
    </a:clrScheme>
    <a:fontScheme name="Waythrough Theme Fonts">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5C45EEFE9D75468F68C9D6FE302F90" ma:contentTypeVersion="5" ma:contentTypeDescription="Create a new document." ma:contentTypeScope="" ma:versionID="c7f14fd616caa629d386bd5907705cd2">
  <xsd:schema xmlns:xsd="http://www.w3.org/2001/XMLSchema" xmlns:xs="http://www.w3.org/2001/XMLSchema" xmlns:p="http://schemas.microsoft.com/office/2006/metadata/properties" xmlns:ns2="fe00e7f4-34df-4983-99e9-1de6f04cc17d" targetNamespace="http://schemas.microsoft.com/office/2006/metadata/properties" ma:root="true" ma:fieldsID="208805d10fab9add7fdd8d1f61395458" ns2:_="">
    <xsd:import namespace="fe00e7f4-34df-4983-99e9-1de6f04cc1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What_x0020_role_x0020_do_x0020_you_x0020_require_x0020_a_x0020_waythrough_x0020_JD_x0020_for" minOccurs="0"/>
                <xsd:element ref="ns2:Do_x0020_you_x0020_have_x0020_a_x0020_legacy_x0020_JD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00e7f4-34df-4983-99e9-1de6f04cc1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What_x0020_role_x0020_do_x0020_you_x0020_require_x0020_a_x0020_waythrough_x0020_JD_x0020_for" ma:index="11" nillable="true" ma:displayName="What role do you require a waythrough JD for" ma:internalName="What_x0020_role_x0020_do_x0020_you_x0020_require_x0020_a_x0020_waythrough_x0020_JD_x0020_for">
      <xsd:simpleType>
        <xsd:restriction base="dms:Text">
          <xsd:maxLength value="255"/>
        </xsd:restriction>
      </xsd:simpleType>
    </xsd:element>
    <xsd:element name="Do_x0020_you_x0020_have_x0020_a_x0020_legacy_x0020_JD_x003f_" ma:index="12" nillable="true" ma:displayName="Do you have a legacy JD?" ma:internalName="Do_x0020_you_x0020_have_x0020_a_x0020_legacy_x0020_JD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What_x0020_role_x0020_do_x0020_you_x0020_require_x0020_a_x0020_waythrough_x0020_JD_x0020_for xmlns="fe00e7f4-34df-4983-99e9-1de6f04cc17d" xsi:nil="true"/>
    <Do_x0020_you_x0020_have_x0020_a_x0020_legacy_x0020_JD_x003f_ xmlns="fe00e7f4-34df-4983-99e9-1de6f04cc17d" xsi:nil="true"/>
  </documentManagement>
</p:properties>
</file>

<file path=customXml/itemProps1.xml><?xml version="1.0" encoding="utf-8"?>
<ds:datastoreItem xmlns:ds="http://schemas.openxmlformats.org/officeDocument/2006/customXml" ds:itemID="{C6A56872-F7E1-40A5-A8C8-66A892765ADF}"/>
</file>

<file path=customXml/itemProps2.xml><?xml version="1.0" encoding="utf-8"?>
<ds:datastoreItem xmlns:ds="http://schemas.openxmlformats.org/officeDocument/2006/customXml" ds:itemID="{8ADCEB01-6561-4B24-9972-50149C7B2D2B}">
  <ds:schemaRefs>
    <ds:schemaRef ds:uri="http://schemas.microsoft.com/sharepoint/v3/contenttype/forms"/>
  </ds:schemaRefs>
</ds:datastoreItem>
</file>

<file path=customXml/itemProps3.xml><?xml version="1.0" encoding="utf-8"?>
<ds:datastoreItem xmlns:ds="http://schemas.openxmlformats.org/officeDocument/2006/customXml" ds:itemID="{918851BD-B6DC-43CD-9A1A-18B1E6F6CC18}">
  <ds:schemaRefs>
    <ds:schemaRef ds:uri="http://schemas.openxmlformats.org/officeDocument/2006/bibliography"/>
  </ds:schemaRefs>
</ds:datastoreItem>
</file>

<file path=customXml/itemProps4.xml><?xml version="1.0" encoding="utf-8"?>
<ds:datastoreItem xmlns:ds="http://schemas.openxmlformats.org/officeDocument/2006/customXml" ds:itemID="{53B6A0A2-EB9B-4D7F-A4C7-7B11BCC2602A}">
  <ds:schemaRefs>
    <ds:schemaRef ds:uri="http://schemas.microsoft.com/office/2006/metadata/properties"/>
    <ds:schemaRef ds:uri="http://schemas.microsoft.com/office/infopath/2007/PartnerControls"/>
    <ds:schemaRef ds:uri="2a8bc24b-2b39-458f-bef1-4af94c68e9d8"/>
    <ds:schemaRef ds:uri="d63a05d3-3b0a-4e13-b001-fb579391664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Waythrough JD Template</Template>
  <TotalTime>7</TotalTime>
  <Pages>4</Pages>
  <Words>776</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Nash</dc:creator>
  <cp:keywords/>
  <dc:description/>
  <cp:lastModifiedBy>Andy Nash</cp:lastModifiedBy>
  <cp:revision>3</cp:revision>
  <dcterms:created xsi:type="dcterms:W3CDTF">2026-10-09T11:04:00Z</dcterms:created>
  <dcterms:modified xsi:type="dcterms:W3CDTF">2026-10-09T11:09:00Z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0x010100FF5C45EEFE9D75468F68C9D6FE302F90</vt:lpwstr>
  </property>
  <property fmtid="{D5CDD505-2E9C-101B-9397-08002B2CF9AE}" pid="3" name="MediaServiceImageTags">
    <vt:lpwstr/>
  </property>
</Properties>
</file>